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34" w:rsidRDefault="00DF2F09" w:rsidP="00DF2F09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E749B">
        <w:rPr>
          <w:rFonts w:cstheme="minorHAnsi"/>
          <w:b/>
          <w:sz w:val="24"/>
          <w:szCs w:val="24"/>
        </w:rPr>
        <w:t>Дайджест обучающих мероприятий от центра поддержки предпр</w:t>
      </w:r>
      <w:r w:rsidR="00B93046">
        <w:rPr>
          <w:rFonts w:cstheme="minorHAnsi"/>
          <w:b/>
          <w:sz w:val="24"/>
          <w:szCs w:val="24"/>
        </w:rPr>
        <w:t>инима</w:t>
      </w:r>
      <w:r w:rsidR="004D0E90">
        <w:rPr>
          <w:rFonts w:cstheme="minorHAnsi"/>
          <w:b/>
          <w:sz w:val="24"/>
          <w:szCs w:val="24"/>
        </w:rPr>
        <w:t xml:space="preserve">тельства «Мой бизнес» на </w:t>
      </w:r>
      <w:r w:rsidR="00C6279A" w:rsidRPr="00C6279A">
        <w:rPr>
          <w:rFonts w:cstheme="minorHAnsi"/>
          <w:b/>
          <w:sz w:val="24"/>
          <w:szCs w:val="24"/>
        </w:rPr>
        <w:t>15</w:t>
      </w:r>
      <w:r w:rsidR="00234FAB">
        <w:rPr>
          <w:rFonts w:cstheme="minorHAnsi"/>
          <w:b/>
          <w:sz w:val="24"/>
          <w:szCs w:val="24"/>
        </w:rPr>
        <w:t xml:space="preserve"> </w:t>
      </w:r>
      <w:r w:rsidR="00C6279A">
        <w:rPr>
          <w:rFonts w:cstheme="minorHAnsi"/>
          <w:b/>
          <w:sz w:val="24"/>
          <w:szCs w:val="24"/>
        </w:rPr>
        <w:t>– 1</w:t>
      </w:r>
      <w:r w:rsidR="00C6279A" w:rsidRPr="00C6279A">
        <w:rPr>
          <w:rFonts w:cstheme="minorHAnsi"/>
          <w:b/>
          <w:sz w:val="24"/>
          <w:szCs w:val="24"/>
        </w:rPr>
        <w:t xml:space="preserve">9 </w:t>
      </w:r>
      <w:r w:rsidR="00436413">
        <w:rPr>
          <w:rFonts w:cstheme="minorHAnsi"/>
          <w:b/>
          <w:sz w:val="24"/>
          <w:szCs w:val="24"/>
        </w:rPr>
        <w:t>февраля</w:t>
      </w:r>
      <w:r w:rsidR="006B7A36">
        <w:rPr>
          <w:rFonts w:cstheme="minorHAnsi"/>
          <w:b/>
          <w:sz w:val="24"/>
          <w:szCs w:val="24"/>
        </w:rPr>
        <w:t xml:space="preserve"> </w:t>
      </w:r>
      <w:r w:rsidR="00614D0E">
        <w:rPr>
          <w:rFonts w:cstheme="minorHAnsi"/>
          <w:b/>
          <w:sz w:val="24"/>
          <w:szCs w:val="24"/>
        </w:rPr>
        <w:t>2021</w:t>
      </w:r>
      <w:r w:rsidR="00265763">
        <w:rPr>
          <w:rFonts w:cstheme="minorHAnsi"/>
          <w:b/>
          <w:sz w:val="24"/>
          <w:szCs w:val="24"/>
        </w:rPr>
        <w:t xml:space="preserve"> года (все мероприятия проходят в онлайн-режиме)</w:t>
      </w:r>
    </w:p>
    <w:p w:rsidR="00436413" w:rsidRPr="00626A8C" w:rsidRDefault="00436413" w:rsidP="00B93046">
      <w:pPr>
        <w:jc w:val="both"/>
        <w:rPr>
          <w:rFonts w:cstheme="minorHAnsi"/>
          <w:sz w:val="24"/>
          <w:szCs w:val="24"/>
        </w:rPr>
      </w:pPr>
    </w:p>
    <w:p w:rsidR="002A76B5" w:rsidRPr="002A76B5" w:rsidRDefault="002A76B5" w:rsidP="002A76B5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2A76B5">
        <w:rPr>
          <w:rFonts w:cstheme="minorHAnsi"/>
          <w:b/>
          <w:sz w:val="24"/>
          <w:szCs w:val="24"/>
        </w:rPr>
        <w:t>Онлайн-</w:t>
      </w:r>
      <w:r w:rsidRPr="002A76B5">
        <w:rPr>
          <w:rFonts w:cstheme="minorHAnsi"/>
          <w:b/>
          <w:sz w:val="24"/>
          <w:szCs w:val="24"/>
          <w:lang w:val="en-US"/>
        </w:rPr>
        <w:t>тренинг</w:t>
      </w:r>
      <w:r w:rsidRPr="002A76B5">
        <w:rPr>
          <w:rFonts w:cstheme="minorHAnsi"/>
          <w:b/>
          <w:sz w:val="24"/>
          <w:szCs w:val="24"/>
        </w:rPr>
        <w:t xml:space="preserve"> «Проектное управление»</w:t>
      </w:r>
    </w:p>
    <w:p w:rsidR="002A76B5" w:rsidRPr="002A76B5" w:rsidRDefault="002A76B5" w:rsidP="002A76B5">
      <w:pPr>
        <w:jc w:val="both"/>
        <w:rPr>
          <w:rFonts w:cstheme="minorHAnsi"/>
          <w:sz w:val="24"/>
          <w:szCs w:val="24"/>
        </w:rPr>
      </w:pPr>
      <w:r w:rsidRPr="002A76B5">
        <w:rPr>
          <w:rFonts w:cstheme="minorHAnsi"/>
          <w:sz w:val="24"/>
          <w:szCs w:val="24"/>
        </w:rPr>
        <w:t>Цель тренинга – развитие навыков проектной деятельности и навыков управления проект</w:t>
      </w:r>
      <w:r>
        <w:rPr>
          <w:rFonts w:cstheme="minorHAnsi"/>
          <w:sz w:val="24"/>
          <w:szCs w:val="24"/>
        </w:rPr>
        <w:t>ами в своей сфере деятельности.</w:t>
      </w:r>
    </w:p>
    <w:p w:rsidR="002A76B5" w:rsidRPr="002A76B5" w:rsidRDefault="002A76B5" w:rsidP="002A76B5">
      <w:p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>Содержание тренинга</w:t>
      </w:r>
      <w:r>
        <w:rPr>
          <w:rFonts w:cstheme="minorHAnsi"/>
          <w:sz w:val="24"/>
          <w:szCs w:val="24"/>
          <w:lang w:val="en-US"/>
        </w:rPr>
        <w:t>:</w:t>
      </w:r>
    </w:p>
    <w:p w:rsidR="002A76B5" w:rsidRPr="002A76B5" w:rsidRDefault="002A76B5" w:rsidP="002A76B5">
      <w:pPr>
        <w:pStyle w:val="a5"/>
        <w:numPr>
          <w:ilvl w:val="0"/>
          <w:numId w:val="42"/>
        </w:numPr>
        <w:jc w:val="both"/>
        <w:rPr>
          <w:rFonts w:cstheme="minorHAnsi"/>
          <w:sz w:val="24"/>
          <w:szCs w:val="24"/>
        </w:rPr>
      </w:pPr>
      <w:r w:rsidRPr="002A76B5">
        <w:rPr>
          <w:rFonts w:cstheme="minorHAnsi"/>
          <w:sz w:val="24"/>
          <w:szCs w:val="24"/>
        </w:rPr>
        <w:t>Что такое проект и проектное управление</w:t>
      </w:r>
    </w:p>
    <w:p w:rsidR="002A76B5" w:rsidRPr="002A76B5" w:rsidRDefault="002A76B5" w:rsidP="002A76B5">
      <w:pPr>
        <w:pStyle w:val="a5"/>
        <w:numPr>
          <w:ilvl w:val="0"/>
          <w:numId w:val="42"/>
        </w:numPr>
        <w:jc w:val="both"/>
        <w:rPr>
          <w:rFonts w:cstheme="minorHAnsi"/>
          <w:sz w:val="24"/>
          <w:szCs w:val="24"/>
        </w:rPr>
      </w:pPr>
      <w:r w:rsidRPr="002A76B5">
        <w:rPr>
          <w:rFonts w:cstheme="minorHAnsi"/>
          <w:sz w:val="24"/>
          <w:szCs w:val="24"/>
        </w:rPr>
        <w:t>Основные процессы проектной деятельности и системы проектного управления</w:t>
      </w:r>
    </w:p>
    <w:p w:rsidR="002A76B5" w:rsidRPr="002A76B5" w:rsidRDefault="002A76B5" w:rsidP="002A76B5">
      <w:pPr>
        <w:pStyle w:val="a5"/>
        <w:numPr>
          <w:ilvl w:val="0"/>
          <w:numId w:val="42"/>
        </w:numPr>
        <w:jc w:val="both"/>
        <w:rPr>
          <w:rFonts w:cstheme="minorHAnsi"/>
          <w:sz w:val="24"/>
          <w:szCs w:val="24"/>
        </w:rPr>
      </w:pPr>
      <w:r w:rsidRPr="002A76B5">
        <w:rPr>
          <w:rFonts w:cstheme="minorHAnsi"/>
          <w:sz w:val="24"/>
          <w:szCs w:val="24"/>
        </w:rPr>
        <w:t>Инициация проекта, резюме проекта, бюджет проекта, план реализации проекта, финансовый план и оценка эффективности проекта</w:t>
      </w:r>
    </w:p>
    <w:p w:rsidR="002A76B5" w:rsidRPr="002A76B5" w:rsidRDefault="002A76B5" w:rsidP="002A76B5">
      <w:pPr>
        <w:pStyle w:val="a5"/>
        <w:numPr>
          <w:ilvl w:val="0"/>
          <w:numId w:val="42"/>
        </w:numPr>
        <w:jc w:val="both"/>
        <w:rPr>
          <w:rFonts w:cstheme="minorHAnsi"/>
          <w:sz w:val="24"/>
          <w:szCs w:val="24"/>
        </w:rPr>
      </w:pPr>
      <w:r w:rsidRPr="002A76B5">
        <w:rPr>
          <w:rFonts w:cstheme="minorHAnsi"/>
          <w:sz w:val="24"/>
          <w:szCs w:val="24"/>
        </w:rPr>
        <w:t>Формирование команды проекта</w:t>
      </w:r>
    </w:p>
    <w:p w:rsidR="002A76B5" w:rsidRPr="002A76B5" w:rsidRDefault="002A76B5" w:rsidP="002A76B5">
      <w:pPr>
        <w:pStyle w:val="a5"/>
        <w:numPr>
          <w:ilvl w:val="0"/>
          <w:numId w:val="42"/>
        </w:numPr>
        <w:jc w:val="both"/>
        <w:rPr>
          <w:rFonts w:cstheme="minorHAnsi"/>
          <w:sz w:val="24"/>
          <w:szCs w:val="24"/>
        </w:rPr>
      </w:pPr>
      <w:r w:rsidRPr="002A76B5">
        <w:rPr>
          <w:rFonts w:cstheme="minorHAnsi"/>
          <w:sz w:val="24"/>
          <w:szCs w:val="24"/>
        </w:rPr>
        <w:t>Запуск и анализ пилотного проекта</w:t>
      </w:r>
    </w:p>
    <w:p w:rsidR="002A76B5" w:rsidRPr="002A76B5" w:rsidRDefault="002A76B5" w:rsidP="002A76B5">
      <w:pPr>
        <w:jc w:val="both"/>
        <w:rPr>
          <w:rFonts w:cstheme="minorHAnsi"/>
          <w:sz w:val="24"/>
          <w:szCs w:val="24"/>
        </w:rPr>
      </w:pPr>
      <w:r w:rsidRPr="002A76B5">
        <w:rPr>
          <w:rFonts w:cstheme="minorHAnsi"/>
          <w:sz w:val="24"/>
          <w:szCs w:val="24"/>
        </w:rPr>
        <w:t>Спикер: Ежова Лариса Сергеевна, сертифицированный бизнес-тренер Корпорации МСП (Москва), психолог, предприниматель, старший преподаватель кафедры маркетинга ПГНИУ.</w:t>
      </w:r>
    </w:p>
    <w:p w:rsidR="002A76B5" w:rsidRDefault="002A76B5" w:rsidP="002A76B5">
      <w:p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>Дата проведения: 1</w:t>
      </w:r>
      <w:r w:rsidRPr="002A76B5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февраля 2021 года. Начало в 1</w:t>
      </w:r>
      <w:r w:rsidRPr="002A76B5">
        <w:rPr>
          <w:rFonts w:cstheme="minorHAnsi"/>
          <w:sz w:val="24"/>
          <w:szCs w:val="24"/>
        </w:rPr>
        <w:t xml:space="preserve">5.00. Участие бесплатное. Формат проведения – онлайн. Регистрация по ссылке </w:t>
      </w:r>
      <w:hyperlink r:id="rId5" w:history="1">
        <w:r w:rsidRPr="001A4D63">
          <w:rPr>
            <w:rStyle w:val="a3"/>
            <w:rFonts w:cstheme="minorHAnsi"/>
            <w:sz w:val="24"/>
            <w:szCs w:val="24"/>
          </w:rPr>
          <w:t>https://msppk.ru/events/proektnoe-upravlenie/</w:t>
        </w:r>
      </w:hyperlink>
    </w:p>
    <w:p w:rsidR="002A76B5" w:rsidRPr="002A76B5" w:rsidRDefault="002A76B5" w:rsidP="002A76B5">
      <w:pPr>
        <w:jc w:val="both"/>
        <w:rPr>
          <w:rFonts w:cstheme="minorHAnsi"/>
          <w:sz w:val="24"/>
          <w:szCs w:val="24"/>
          <w:lang w:val="en-US"/>
        </w:rPr>
      </w:pPr>
    </w:p>
    <w:p w:rsidR="000C3BA5" w:rsidRPr="002A76B5" w:rsidRDefault="00436413" w:rsidP="002A76B5">
      <w:pPr>
        <w:pStyle w:val="a5"/>
        <w:numPr>
          <w:ilvl w:val="0"/>
          <w:numId w:val="40"/>
        </w:numPr>
        <w:jc w:val="both"/>
        <w:rPr>
          <w:rFonts w:cstheme="minorHAnsi"/>
          <w:sz w:val="24"/>
          <w:szCs w:val="24"/>
        </w:rPr>
      </w:pPr>
      <w:r w:rsidRPr="002A76B5">
        <w:rPr>
          <w:rFonts w:cstheme="minorHAnsi"/>
          <w:b/>
          <w:sz w:val="24"/>
          <w:szCs w:val="24"/>
        </w:rPr>
        <w:t>Онлайн-консультация</w:t>
      </w:r>
      <w:r w:rsidR="00C768F3" w:rsidRPr="002A76B5">
        <w:rPr>
          <w:rFonts w:cstheme="minorHAnsi"/>
          <w:b/>
          <w:sz w:val="24"/>
          <w:szCs w:val="24"/>
        </w:rPr>
        <w:t xml:space="preserve"> </w:t>
      </w:r>
      <w:r w:rsidR="00045542" w:rsidRPr="002A76B5">
        <w:rPr>
          <w:rFonts w:cstheme="minorHAnsi"/>
          <w:b/>
          <w:sz w:val="24"/>
          <w:szCs w:val="24"/>
        </w:rPr>
        <w:t>«</w:t>
      </w:r>
      <w:r w:rsidRPr="002A76B5">
        <w:rPr>
          <w:rFonts w:cstheme="minorHAnsi"/>
          <w:b/>
          <w:sz w:val="24"/>
          <w:szCs w:val="24"/>
        </w:rPr>
        <w:t>Участие субъектов МСП в конкурсном отборе по предоставлению субсидий в целях возмещения части затрат</w:t>
      </w:r>
      <w:r w:rsidR="000C3BA5" w:rsidRPr="002A76B5">
        <w:rPr>
          <w:rFonts w:cstheme="minorHAnsi"/>
          <w:b/>
          <w:sz w:val="24"/>
          <w:szCs w:val="24"/>
        </w:rPr>
        <w:t>»</w:t>
      </w:r>
    </w:p>
    <w:p w:rsidR="00436413" w:rsidRDefault="00436413" w:rsidP="00B440E2">
      <w:pPr>
        <w:jc w:val="both"/>
        <w:rPr>
          <w:rFonts w:cstheme="minorHAnsi"/>
          <w:sz w:val="24"/>
          <w:szCs w:val="24"/>
        </w:rPr>
      </w:pPr>
      <w:r w:rsidRPr="00436413">
        <w:rPr>
          <w:rFonts w:cstheme="minorHAnsi"/>
          <w:sz w:val="24"/>
          <w:szCs w:val="24"/>
        </w:rPr>
        <w:t xml:space="preserve">Агентство по развитию малого и среднего предпринимательства Пермского края </w:t>
      </w:r>
      <w:r>
        <w:rPr>
          <w:rFonts w:cstheme="minorHAnsi"/>
          <w:sz w:val="24"/>
          <w:szCs w:val="24"/>
        </w:rPr>
        <w:t>проведет серию консультаций для предпринимателей</w:t>
      </w:r>
      <w:r w:rsidRPr="00436413">
        <w:rPr>
          <w:rFonts w:cstheme="minorHAnsi"/>
          <w:sz w:val="24"/>
          <w:szCs w:val="24"/>
        </w:rPr>
        <w:t xml:space="preserve"> в рамках конкурсного отбора по предоставлению субсидий из бюджета Пермского края в целях возмещения части затрат,</w:t>
      </w:r>
      <w:r w:rsidR="00FA7778">
        <w:rPr>
          <w:rFonts w:cstheme="minorHAnsi"/>
          <w:sz w:val="24"/>
          <w:szCs w:val="24"/>
        </w:rPr>
        <w:t xml:space="preserve"> связанных с осуществлением </w:t>
      </w:r>
      <w:r w:rsidRPr="00436413">
        <w:rPr>
          <w:rFonts w:cstheme="minorHAnsi"/>
          <w:sz w:val="24"/>
          <w:szCs w:val="24"/>
        </w:rPr>
        <w:t>предпринимательской деятельности</w:t>
      </w:r>
      <w:r>
        <w:rPr>
          <w:rFonts w:cstheme="minorHAnsi"/>
          <w:sz w:val="24"/>
          <w:szCs w:val="24"/>
        </w:rPr>
        <w:t>.</w:t>
      </w:r>
    </w:p>
    <w:p w:rsidR="00436413" w:rsidRPr="00436413" w:rsidRDefault="00436413" w:rsidP="00436413">
      <w:pPr>
        <w:jc w:val="both"/>
        <w:rPr>
          <w:rFonts w:cstheme="minorHAnsi"/>
          <w:sz w:val="24"/>
          <w:szCs w:val="24"/>
        </w:rPr>
      </w:pPr>
      <w:r w:rsidRPr="00436413">
        <w:rPr>
          <w:rFonts w:cstheme="minorHAnsi"/>
          <w:sz w:val="24"/>
          <w:szCs w:val="24"/>
        </w:rPr>
        <w:t>К участию в конкурсе допускаются субъекты МСП, реализующие деятельность в сфере обрабатывающего производства, здравоохранения, сбора, обработки</w:t>
      </w:r>
      <w:r>
        <w:rPr>
          <w:rFonts w:cstheme="minorHAnsi"/>
          <w:sz w:val="24"/>
          <w:szCs w:val="24"/>
        </w:rPr>
        <w:t xml:space="preserve"> и утилизации отходов, туризма.</w:t>
      </w:r>
    </w:p>
    <w:p w:rsidR="00436413" w:rsidRDefault="00436413" w:rsidP="00436413">
      <w:pPr>
        <w:jc w:val="both"/>
        <w:rPr>
          <w:rFonts w:cstheme="minorHAnsi"/>
          <w:sz w:val="24"/>
          <w:szCs w:val="24"/>
        </w:rPr>
      </w:pPr>
      <w:r w:rsidRPr="00436413">
        <w:rPr>
          <w:rFonts w:cstheme="minorHAnsi"/>
          <w:sz w:val="24"/>
          <w:szCs w:val="24"/>
        </w:rPr>
        <w:t>Приглашаем всех заинтересованных субъектов МСП принять участие в онлайн-консультациях по вопросам участия в конкурсном отборе.</w:t>
      </w:r>
    </w:p>
    <w:p w:rsidR="008E51D0" w:rsidRPr="002A76B5" w:rsidRDefault="00B440E2" w:rsidP="00436413">
      <w:pPr>
        <w:jc w:val="both"/>
      </w:pPr>
      <w:r>
        <w:rPr>
          <w:rFonts w:cstheme="minorHAnsi"/>
          <w:sz w:val="24"/>
          <w:szCs w:val="24"/>
        </w:rPr>
        <w:t xml:space="preserve">Дата проведения: </w:t>
      </w:r>
      <w:r w:rsidR="002A76B5">
        <w:rPr>
          <w:rFonts w:cstheme="minorHAnsi"/>
          <w:sz w:val="24"/>
          <w:szCs w:val="24"/>
          <w:lang w:val="en-US"/>
        </w:rPr>
        <w:t>16</w:t>
      </w:r>
      <w:r w:rsidR="00436413">
        <w:rPr>
          <w:rFonts w:cstheme="minorHAnsi"/>
          <w:sz w:val="24"/>
          <w:szCs w:val="24"/>
        </w:rPr>
        <w:t xml:space="preserve"> февраля 2021</w:t>
      </w:r>
      <w:r w:rsidR="00CF16CD">
        <w:rPr>
          <w:rFonts w:cstheme="minorHAnsi"/>
          <w:sz w:val="24"/>
          <w:szCs w:val="24"/>
        </w:rPr>
        <w:t xml:space="preserve"> го</w:t>
      </w:r>
      <w:r>
        <w:rPr>
          <w:rFonts w:cstheme="minorHAnsi"/>
          <w:sz w:val="24"/>
          <w:szCs w:val="24"/>
        </w:rPr>
        <w:t>да. Начало в 10</w:t>
      </w:r>
      <w:r w:rsidR="00CF16CD">
        <w:rPr>
          <w:rFonts w:cstheme="minorHAnsi"/>
          <w:sz w:val="24"/>
          <w:szCs w:val="24"/>
        </w:rPr>
        <w:t>.00</w:t>
      </w:r>
      <w:r w:rsidR="00CF16CD" w:rsidRPr="00A525D7">
        <w:rPr>
          <w:rFonts w:cstheme="minorHAnsi"/>
          <w:sz w:val="24"/>
          <w:szCs w:val="24"/>
        </w:rPr>
        <w:t xml:space="preserve">. Участие бесплатное. Формат проведения – онлайн. </w:t>
      </w:r>
      <w:r w:rsidR="00436413" w:rsidRPr="00436413">
        <w:rPr>
          <w:rFonts w:cstheme="minorHAnsi"/>
          <w:sz w:val="24"/>
          <w:szCs w:val="24"/>
        </w:rPr>
        <w:t xml:space="preserve">Регистрация </w:t>
      </w:r>
      <w:r w:rsidR="008E51D0">
        <w:rPr>
          <w:rFonts w:cstheme="minorHAnsi"/>
          <w:sz w:val="24"/>
          <w:szCs w:val="24"/>
        </w:rPr>
        <w:t xml:space="preserve">по ссылке </w:t>
      </w:r>
      <w:hyperlink r:id="rId6" w:history="1">
        <w:r w:rsidR="002A76B5" w:rsidRPr="001A4D63">
          <w:rPr>
            <w:rStyle w:val="a3"/>
          </w:rPr>
          <w:t>https://msppk.ru/events/uchastie-subektov-msp-v-konkursnom-otbore-po-predostavleniyu-subsidiy-v-tselyakh-vozmeshcheniya-ch/</w:t>
        </w:r>
      </w:hyperlink>
    </w:p>
    <w:p w:rsidR="00C768F3" w:rsidRPr="00B440E2" w:rsidRDefault="00E75076" w:rsidP="002A76B5">
      <w:pPr>
        <w:pStyle w:val="a5"/>
        <w:numPr>
          <w:ilvl w:val="0"/>
          <w:numId w:val="4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Онлайн-семинар</w:t>
      </w:r>
      <w:r w:rsidR="00C768F3" w:rsidRPr="00B440E2">
        <w:rPr>
          <w:rFonts w:cstheme="minorHAnsi"/>
          <w:b/>
          <w:sz w:val="24"/>
          <w:szCs w:val="24"/>
        </w:rPr>
        <w:t xml:space="preserve"> «</w:t>
      </w:r>
      <w:r w:rsidR="002A76B5" w:rsidRPr="002A76B5">
        <w:rPr>
          <w:rFonts w:cstheme="minorHAnsi"/>
          <w:b/>
          <w:sz w:val="24"/>
          <w:szCs w:val="24"/>
        </w:rPr>
        <w:t>Подготовка годовой отчетности: ошибки при применении упрощенной и патентной систем налогообложения, исчисления и оплаты НДФЛ и страховых взносов</w:t>
      </w:r>
      <w:r w:rsidR="00C768F3" w:rsidRPr="00B440E2">
        <w:rPr>
          <w:rFonts w:cstheme="minorHAnsi"/>
          <w:b/>
          <w:sz w:val="24"/>
          <w:szCs w:val="24"/>
        </w:rPr>
        <w:t>»</w:t>
      </w:r>
    </w:p>
    <w:p w:rsidR="002A76B5" w:rsidRPr="002A76B5" w:rsidRDefault="002A76B5" w:rsidP="002A76B5">
      <w:pPr>
        <w:jc w:val="both"/>
        <w:rPr>
          <w:sz w:val="24"/>
          <w:szCs w:val="24"/>
        </w:rPr>
      </w:pPr>
      <w:r>
        <w:rPr>
          <w:sz w:val="24"/>
          <w:szCs w:val="24"/>
        </w:rPr>
        <w:t>Программа семинара:</w:t>
      </w:r>
    </w:p>
    <w:p w:rsidR="002A76B5" w:rsidRPr="002A76B5" w:rsidRDefault="002A76B5" w:rsidP="002A76B5">
      <w:pPr>
        <w:pStyle w:val="a5"/>
        <w:numPr>
          <w:ilvl w:val="0"/>
          <w:numId w:val="43"/>
        </w:numPr>
        <w:jc w:val="both"/>
        <w:rPr>
          <w:sz w:val="24"/>
          <w:szCs w:val="24"/>
        </w:rPr>
      </w:pPr>
      <w:r w:rsidRPr="002A76B5">
        <w:rPr>
          <w:sz w:val="24"/>
          <w:szCs w:val="24"/>
        </w:rPr>
        <w:t>Типовые ошибки, допускаемые налогоплательщиками при применении упрощенной и патентной систем налогообложения</w:t>
      </w:r>
    </w:p>
    <w:p w:rsidR="002A76B5" w:rsidRPr="002A76B5" w:rsidRDefault="002A76B5" w:rsidP="002A76B5">
      <w:pPr>
        <w:pStyle w:val="a5"/>
        <w:numPr>
          <w:ilvl w:val="0"/>
          <w:numId w:val="43"/>
        </w:numPr>
        <w:jc w:val="both"/>
        <w:rPr>
          <w:sz w:val="24"/>
          <w:szCs w:val="24"/>
        </w:rPr>
      </w:pPr>
      <w:r w:rsidRPr="002A76B5">
        <w:rPr>
          <w:sz w:val="24"/>
          <w:szCs w:val="24"/>
        </w:rPr>
        <w:t>Анализ действующих на территории Пермского края налоговых льгот и освобождений при применении упрощенной и патентной систем налогообложения</w:t>
      </w:r>
    </w:p>
    <w:p w:rsidR="002A76B5" w:rsidRPr="002A76B5" w:rsidRDefault="002A76B5" w:rsidP="002A76B5">
      <w:pPr>
        <w:pStyle w:val="a5"/>
        <w:numPr>
          <w:ilvl w:val="0"/>
          <w:numId w:val="43"/>
        </w:numPr>
        <w:jc w:val="both"/>
        <w:rPr>
          <w:sz w:val="24"/>
          <w:szCs w:val="24"/>
        </w:rPr>
      </w:pPr>
      <w:r w:rsidRPr="002A76B5">
        <w:rPr>
          <w:sz w:val="24"/>
          <w:szCs w:val="24"/>
        </w:rPr>
        <w:t>Особенности осуществления сделок с самозанятыми: учет расходов</w:t>
      </w:r>
    </w:p>
    <w:p w:rsidR="002A76B5" w:rsidRPr="002A76B5" w:rsidRDefault="002A76B5" w:rsidP="002A76B5">
      <w:pPr>
        <w:pStyle w:val="a5"/>
        <w:numPr>
          <w:ilvl w:val="0"/>
          <w:numId w:val="43"/>
        </w:numPr>
        <w:jc w:val="both"/>
        <w:rPr>
          <w:sz w:val="24"/>
          <w:szCs w:val="24"/>
        </w:rPr>
      </w:pPr>
      <w:r w:rsidRPr="002A76B5">
        <w:rPr>
          <w:sz w:val="24"/>
          <w:szCs w:val="24"/>
        </w:rPr>
        <w:t>НДФЛ и Страховые взносы: особенности применения пониженных тарифов и практика переквалификации сумм выплат в пользу физических лиц</w:t>
      </w:r>
    </w:p>
    <w:p w:rsidR="002A76B5" w:rsidRPr="002A76B5" w:rsidRDefault="00E75076" w:rsidP="002A76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Спикер: </w:t>
      </w:r>
      <w:r w:rsidR="002A76B5" w:rsidRPr="002A76B5">
        <w:rPr>
          <w:sz w:val="24"/>
          <w:szCs w:val="24"/>
        </w:rPr>
        <w:t>Захарченко Петр Игоревич, аттестованный консультант по налогам и сборам, член Палаты налоговых консультантов РФ, сертифицированный бухгалтер.</w:t>
      </w:r>
    </w:p>
    <w:p w:rsidR="00E75076" w:rsidRPr="002A76B5" w:rsidRDefault="00C768F3" w:rsidP="005126E6">
      <w:pPr>
        <w:jc w:val="both"/>
      </w:pPr>
      <w:r w:rsidRPr="0079124F">
        <w:rPr>
          <w:sz w:val="24"/>
          <w:szCs w:val="24"/>
        </w:rPr>
        <w:t>Дата проведения</w:t>
      </w:r>
      <w:r w:rsidR="002F03D1" w:rsidRPr="0079124F">
        <w:rPr>
          <w:sz w:val="24"/>
          <w:szCs w:val="24"/>
        </w:rPr>
        <w:t>:</w:t>
      </w:r>
      <w:r w:rsidR="002F03D1">
        <w:t xml:space="preserve"> </w:t>
      </w:r>
      <w:r w:rsidR="00E75076" w:rsidRPr="002778F6">
        <w:rPr>
          <w:sz w:val="24"/>
          <w:szCs w:val="24"/>
        </w:rPr>
        <w:t>1</w:t>
      </w:r>
      <w:r w:rsidR="002A76B5" w:rsidRPr="002778F6">
        <w:rPr>
          <w:sz w:val="24"/>
          <w:szCs w:val="24"/>
        </w:rPr>
        <w:t>6</w:t>
      </w:r>
      <w:r w:rsidR="00B440E2" w:rsidRPr="002778F6">
        <w:rPr>
          <w:sz w:val="24"/>
          <w:szCs w:val="24"/>
        </w:rPr>
        <w:t xml:space="preserve"> </w:t>
      </w:r>
      <w:r w:rsidR="00B31ABF" w:rsidRPr="002778F6">
        <w:rPr>
          <w:sz w:val="24"/>
          <w:szCs w:val="24"/>
        </w:rPr>
        <w:t>февраля</w:t>
      </w:r>
      <w:r w:rsidR="008B6BF7" w:rsidRPr="002778F6">
        <w:rPr>
          <w:sz w:val="24"/>
          <w:szCs w:val="24"/>
        </w:rPr>
        <w:t xml:space="preserve"> </w:t>
      </w:r>
      <w:r w:rsidR="00B31ABF" w:rsidRPr="002778F6">
        <w:rPr>
          <w:sz w:val="24"/>
          <w:szCs w:val="24"/>
        </w:rPr>
        <w:t>2021</w:t>
      </w:r>
      <w:r w:rsidRPr="002778F6">
        <w:rPr>
          <w:sz w:val="24"/>
          <w:szCs w:val="24"/>
        </w:rPr>
        <w:t xml:space="preserve"> года. </w:t>
      </w:r>
      <w:r w:rsidR="00B440E2" w:rsidRPr="002778F6">
        <w:rPr>
          <w:sz w:val="24"/>
          <w:szCs w:val="24"/>
        </w:rPr>
        <w:t>Начало в 1</w:t>
      </w:r>
      <w:r w:rsidR="002A76B5" w:rsidRPr="002778F6">
        <w:rPr>
          <w:sz w:val="24"/>
          <w:szCs w:val="24"/>
        </w:rPr>
        <w:t>0</w:t>
      </w:r>
      <w:r w:rsidR="00B440E2" w:rsidRPr="002778F6">
        <w:rPr>
          <w:sz w:val="24"/>
          <w:szCs w:val="24"/>
        </w:rPr>
        <w:t>.00.</w:t>
      </w:r>
      <w:r w:rsidR="00B440E2">
        <w:t xml:space="preserve"> </w:t>
      </w:r>
      <w:hyperlink r:id="rId7" w:history="1">
        <w:r w:rsidR="002F03D1" w:rsidRPr="002F03D1">
          <w:rPr>
            <w:rStyle w:val="a3"/>
            <w:rFonts w:cstheme="minorHAnsi"/>
            <w:color w:val="auto"/>
            <w:sz w:val="24"/>
            <w:szCs w:val="24"/>
            <w:u w:val="none"/>
          </w:rPr>
          <w:t>Участие бесплатное. Формат проведения – онлайн. Открыта регистрация по ссылке</w:t>
        </w:r>
      </w:hyperlink>
      <w:r w:rsidRPr="002F03D1">
        <w:rPr>
          <w:rFonts w:cstheme="minorHAnsi"/>
          <w:sz w:val="24"/>
          <w:szCs w:val="24"/>
        </w:rPr>
        <w:t xml:space="preserve"> </w:t>
      </w:r>
      <w:hyperlink r:id="rId8" w:history="1">
        <w:r w:rsidR="002A76B5" w:rsidRPr="001A4D63">
          <w:rPr>
            <w:rStyle w:val="a3"/>
          </w:rPr>
          <w:t>https://msppk.ru/events/podgotovka-godovoy-otchetnosti-oshibki-pri-primenenii-uproshchennoy-i-patentnoy-sistem-nalogooblozhe/</w:t>
        </w:r>
      </w:hyperlink>
    </w:p>
    <w:p w:rsidR="002A76B5" w:rsidRPr="002A76B5" w:rsidRDefault="002A76B5" w:rsidP="005126E6">
      <w:pPr>
        <w:jc w:val="both"/>
      </w:pPr>
    </w:p>
    <w:p w:rsidR="00C76585" w:rsidRPr="00B440E2" w:rsidRDefault="00EE1B0A" w:rsidP="00EE1B0A">
      <w:pPr>
        <w:pStyle w:val="a5"/>
        <w:numPr>
          <w:ilvl w:val="0"/>
          <w:numId w:val="40"/>
        </w:numPr>
        <w:jc w:val="both"/>
        <w:rPr>
          <w:rFonts w:cstheme="minorHAnsi"/>
          <w:sz w:val="24"/>
          <w:szCs w:val="24"/>
        </w:rPr>
      </w:pPr>
      <w:r w:rsidRPr="00EE1B0A">
        <w:rPr>
          <w:rFonts w:cstheme="minorHAnsi"/>
          <w:b/>
          <w:sz w:val="24"/>
          <w:szCs w:val="24"/>
        </w:rPr>
        <w:t>Вебинар</w:t>
      </w:r>
      <w:r w:rsidR="00C76585" w:rsidRPr="00B440E2">
        <w:rPr>
          <w:rFonts w:cstheme="minorHAnsi"/>
          <w:b/>
          <w:sz w:val="24"/>
          <w:szCs w:val="24"/>
        </w:rPr>
        <w:t xml:space="preserve"> «</w:t>
      </w:r>
      <w:r w:rsidRPr="00EE1B0A">
        <w:rPr>
          <w:rFonts w:cstheme="minorHAnsi"/>
          <w:b/>
          <w:sz w:val="24"/>
          <w:szCs w:val="24"/>
        </w:rPr>
        <w:t>Кадастровая стоимость объектов недвижим</w:t>
      </w:r>
      <w:r>
        <w:rPr>
          <w:rFonts w:cstheme="minorHAnsi"/>
          <w:b/>
          <w:sz w:val="24"/>
          <w:szCs w:val="24"/>
        </w:rPr>
        <w:t>ости в Пермском крае в 2021 год</w:t>
      </w:r>
      <w:r w:rsidRPr="00EE1B0A">
        <w:rPr>
          <w:rFonts w:cstheme="minorHAnsi"/>
          <w:b/>
          <w:sz w:val="24"/>
          <w:szCs w:val="24"/>
        </w:rPr>
        <w:t>у</w:t>
      </w:r>
      <w:r w:rsidR="00C76585" w:rsidRPr="00B440E2">
        <w:rPr>
          <w:rFonts w:cstheme="minorHAnsi"/>
          <w:b/>
          <w:sz w:val="24"/>
          <w:szCs w:val="24"/>
        </w:rPr>
        <w:t>»</w:t>
      </w:r>
    </w:p>
    <w:p w:rsidR="00EE1B0A" w:rsidRPr="00EE1B0A" w:rsidRDefault="00EE1B0A" w:rsidP="00EE1B0A">
      <w:p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>Программа мероприятия:</w:t>
      </w:r>
    </w:p>
    <w:p w:rsidR="00EE1B0A" w:rsidRPr="00EE1B0A" w:rsidRDefault="00EE1B0A" w:rsidP="00EE1B0A">
      <w:pPr>
        <w:pStyle w:val="a5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EE1B0A">
        <w:rPr>
          <w:rFonts w:cstheme="minorHAnsi"/>
          <w:sz w:val="24"/>
          <w:szCs w:val="24"/>
        </w:rPr>
        <w:t xml:space="preserve">Кадастровая стоимость и ее влияние на налоги (понятие кадастровой стоимости; порядок определения и установления кадастровой стоимости; влияние кадастровой </w:t>
      </w:r>
      <w:r>
        <w:rPr>
          <w:rFonts w:cstheme="minorHAnsi"/>
          <w:sz w:val="24"/>
          <w:szCs w:val="24"/>
        </w:rPr>
        <w:t>стоимости на налог на имущество</w:t>
      </w:r>
      <w:r w:rsidRPr="00EE1B0A">
        <w:rPr>
          <w:rFonts w:cstheme="minorHAnsi"/>
          <w:sz w:val="24"/>
          <w:szCs w:val="24"/>
        </w:rPr>
        <w:t>; лица, котор</w:t>
      </w:r>
      <w:r>
        <w:rPr>
          <w:rFonts w:cstheme="minorHAnsi"/>
          <w:sz w:val="24"/>
          <w:szCs w:val="24"/>
        </w:rPr>
        <w:t>ые освобождены от уплаты налога</w:t>
      </w:r>
      <w:r w:rsidRPr="00EE1B0A">
        <w:rPr>
          <w:rFonts w:cstheme="minorHAnsi"/>
          <w:sz w:val="24"/>
          <w:szCs w:val="24"/>
        </w:rPr>
        <w:t>)</w:t>
      </w:r>
    </w:p>
    <w:p w:rsidR="00EE1B0A" w:rsidRPr="00EE1B0A" w:rsidRDefault="00EE1B0A" w:rsidP="00EE1B0A">
      <w:pPr>
        <w:pStyle w:val="a5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EE1B0A">
        <w:rPr>
          <w:rFonts w:cstheme="minorHAnsi"/>
          <w:sz w:val="24"/>
          <w:szCs w:val="24"/>
        </w:rPr>
        <w:t>Объекты, налоговая база по которым определяется как кадастровая стоимость (кадастровая стоимость земельных участков; кадастровая стоимость объе</w:t>
      </w:r>
      <w:r>
        <w:rPr>
          <w:rFonts w:cstheme="minorHAnsi"/>
          <w:sz w:val="24"/>
          <w:szCs w:val="24"/>
        </w:rPr>
        <w:t>ктов капитального строительства</w:t>
      </w:r>
      <w:r w:rsidRPr="00EE1B0A">
        <w:rPr>
          <w:rFonts w:cstheme="minorHAnsi"/>
          <w:sz w:val="24"/>
          <w:szCs w:val="24"/>
        </w:rPr>
        <w:t>)</w:t>
      </w:r>
    </w:p>
    <w:p w:rsidR="00EE1B0A" w:rsidRPr="00EE1B0A" w:rsidRDefault="00EE1B0A" w:rsidP="00EE1B0A">
      <w:pPr>
        <w:pStyle w:val="a5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EE1B0A">
        <w:rPr>
          <w:rFonts w:cstheme="minorHAnsi"/>
          <w:sz w:val="24"/>
          <w:szCs w:val="24"/>
        </w:rPr>
        <w:t>Снижение кадастровой стоимости в 2021 году (последние изменения в законодательстве по вопросам снижения кадастровой стоимости; практические особенности снижения кадастровой стоимости; внесудебный и судебный порядок снижения кадастровой стоимости; применение результатов с</w:t>
      </w:r>
      <w:r>
        <w:rPr>
          <w:rFonts w:cstheme="minorHAnsi"/>
          <w:sz w:val="24"/>
          <w:szCs w:val="24"/>
        </w:rPr>
        <w:t>нижения кадастровой стоимости</w:t>
      </w:r>
      <w:r w:rsidRPr="00EE1B0A">
        <w:rPr>
          <w:rFonts w:cstheme="minorHAnsi"/>
          <w:sz w:val="24"/>
          <w:szCs w:val="24"/>
        </w:rPr>
        <w:t>)</w:t>
      </w:r>
    </w:p>
    <w:p w:rsidR="00EE1B0A" w:rsidRPr="00EE1B0A" w:rsidRDefault="00EE1B0A" w:rsidP="00EE1B0A">
      <w:pPr>
        <w:jc w:val="both"/>
        <w:rPr>
          <w:rFonts w:cstheme="minorHAnsi"/>
          <w:sz w:val="24"/>
          <w:szCs w:val="24"/>
        </w:rPr>
      </w:pPr>
      <w:r w:rsidRPr="00EE1B0A">
        <w:rPr>
          <w:rFonts w:cstheme="minorHAnsi"/>
          <w:sz w:val="24"/>
          <w:szCs w:val="24"/>
        </w:rPr>
        <w:t>Спикер: Зернина Дарья Александровна (ООО «Компания «ИнКорс). Модератор: Зернин Константин Александрович (Генеральный директор ООО «Компания «ИнКорс»)</w:t>
      </w:r>
    </w:p>
    <w:p w:rsidR="00271B7C" w:rsidRPr="00EE1B0A" w:rsidRDefault="00C76585" w:rsidP="00C76585">
      <w:pPr>
        <w:jc w:val="both"/>
      </w:pPr>
      <w:r w:rsidRPr="00B31ABF">
        <w:rPr>
          <w:sz w:val="24"/>
          <w:szCs w:val="24"/>
        </w:rPr>
        <w:t>Дата проведения:</w:t>
      </w:r>
      <w:r w:rsidR="00271B7C">
        <w:t xml:space="preserve"> </w:t>
      </w:r>
      <w:r w:rsidR="00271B7C" w:rsidRPr="002778F6">
        <w:rPr>
          <w:sz w:val="24"/>
          <w:szCs w:val="24"/>
        </w:rPr>
        <w:t>1</w:t>
      </w:r>
      <w:r w:rsidR="00FB202B" w:rsidRPr="002778F6">
        <w:rPr>
          <w:sz w:val="24"/>
          <w:szCs w:val="24"/>
        </w:rPr>
        <w:t>6</w:t>
      </w:r>
      <w:r w:rsidR="00B31ABF" w:rsidRPr="002778F6">
        <w:rPr>
          <w:sz w:val="24"/>
          <w:szCs w:val="24"/>
        </w:rPr>
        <w:t xml:space="preserve"> февраля</w:t>
      </w:r>
      <w:r w:rsidRPr="002778F6">
        <w:rPr>
          <w:sz w:val="24"/>
          <w:szCs w:val="24"/>
        </w:rPr>
        <w:t xml:space="preserve"> 2020 года. Начало в 1</w:t>
      </w:r>
      <w:r w:rsidR="00FB202B" w:rsidRPr="002778F6">
        <w:rPr>
          <w:sz w:val="24"/>
          <w:szCs w:val="24"/>
        </w:rPr>
        <w:t>2</w:t>
      </w:r>
      <w:r w:rsidRPr="002778F6">
        <w:rPr>
          <w:sz w:val="24"/>
          <w:szCs w:val="24"/>
        </w:rPr>
        <w:t>.00.</w:t>
      </w:r>
      <w:r>
        <w:t xml:space="preserve"> </w:t>
      </w:r>
      <w:hyperlink r:id="rId9" w:history="1">
        <w:r w:rsidRPr="00B31ABF">
          <w:rPr>
            <w:rStyle w:val="a3"/>
            <w:rFonts w:cstheme="minorHAnsi"/>
            <w:color w:val="auto"/>
            <w:sz w:val="24"/>
            <w:szCs w:val="24"/>
            <w:u w:val="none"/>
          </w:rPr>
          <w:t>Участие бесплатное. Формат проведения – онлайн. Открыта регистрация по ссылке</w:t>
        </w:r>
      </w:hyperlink>
      <w:r w:rsidRPr="00B31ABF">
        <w:rPr>
          <w:rFonts w:cstheme="minorHAnsi"/>
          <w:sz w:val="24"/>
          <w:szCs w:val="24"/>
        </w:rPr>
        <w:t xml:space="preserve"> </w:t>
      </w:r>
      <w:hyperlink r:id="rId10" w:history="1">
        <w:r w:rsidR="00EE1B0A" w:rsidRPr="001A4D63">
          <w:rPr>
            <w:rStyle w:val="a3"/>
          </w:rPr>
          <w:t>https://msppk.ru/events/kadastrovaya-stoimost-obektov-nedvizhimosti-v-permskom-krae-v-2021-godu/</w:t>
        </w:r>
      </w:hyperlink>
    </w:p>
    <w:p w:rsidR="00EE1B0A" w:rsidRPr="00EE1B0A" w:rsidRDefault="00EE1B0A" w:rsidP="00C76585">
      <w:pPr>
        <w:jc w:val="both"/>
      </w:pPr>
    </w:p>
    <w:p w:rsidR="0057531B" w:rsidRPr="00B440E2" w:rsidRDefault="00FB202B" w:rsidP="00FB202B">
      <w:pPr>
        <w:pStyle w:val="a5"/>
        <w:numPr>
          <w:ilvl w:val="0"/>
          <w:numId w:val="40"/>
        </w:numPr>
        <w:jc w:val="both"/>
        <w:rPr>
          <w:rFonts w:cstheme="minorHAnsi"/>
          <w:sz w:val="24"/>
          <w:szCs w:val="24"/>
        </w:rPr>
      </w:pPr>
      <w:r w:rsidRPr="00FB202B">
        <w:rPr>
          <w:rFonts w:cstheme="minorHAnsi"/>
          <w:b/>
          <w:sz w:val="24"/>
          <w:szCs w:val="24"/>
        </w:rPr>
        <w:t>Вебинар</w:t>
      </w:r>
      <w:r w:rsidR="009C2A4A" w:rsidRPr="009C2A4A">
        <w:rPr>
          <w:rFonts w:cstheme="minorHAnsi"/>
          <w:b/>
          <w:sz w:val="24"/>
          <w:szCs w:val="24"/>
        </w:rPr>
        <w:t xml:space="preserve"> </w:t>
      </w:r>
      <w:r w:rsidR="0017741D" w:rsidRPr="0017741D">
        <w:rPr>
          <w:rFonts w:cstheme="minorHAnsi"/>
          <w:b/>
          <w:sz w:val="24"/>
          <w:szCs w:val="24"/>
        </w:rPr>
        <w:t>«</w:t>
      </w:r>
      <w:r w:rsidRPr="00FB202B">
        <w:rPr>
          <w:rFonts w:cstheme="minorHAnsi"/>
          <w:b/>
          <w:sz w:val="24"/>
          <w:szCs w:val="24"/>
        </w:rPr>
        <w:t>Актуальные вопросы налогообложения в 2021 году</w:t>
      </w:r>
      <w:r w:rsidR="0017741D" w:rsidRPr="0017741D">
        <w:rPr>
          <w:rFonts w:cstheme="minorHAnsi"/>
          <w:b/>
          <w:sz w:val="24"/>
          <w:szCs w:val="24"/>
        </w:rPr>
        <w:t>»</w:t>
      </w:r>
    </w:p>
    <w:p w:rsidR="00FB202B" w:rsidRPr="00FB202B" w:rsidRDefault="00FB202B" w:rsidP="00FB202B">
      <w:pPr>
        <w:jc w:val="both"/>
        <w:rPr>
          <w:rFonts w:cstheme="minorHAnsi"/>
          <w:sz w:val="24"/>
          <w:szCs w:val="24"/>
        </w:rPr>
      </w:pPr>
      <w:r w:rsidRPr="00FB202B">
        <w:rPr>
          <w:rFonts w:cstheme="minorHAnsi"/>
          <w:sz w:val="24"/>
          <w:szCs w:val="24"/>
        </w:rPr>
        <w:t>На мероприятии предусмотрены выступления сотрудников УФНС России по Пер</w:t>
      </w:r>
      <w:r>
        <w:rPr>
          <w:rFonts w:cstheme="minorHAnsi"/>
          <w:sz w:val="24"/>
          <w:szCs w:val="24"/>
        </w:rPr>
        <w:t>мскому краю по следующим темам:</w:t>
      </w:r>
    </w:p>
    <w:p w:rsidR="00FB202B" w:rsidRPr="00FB202B" w:rsidRDefault="00FB202B" w:rsidP="00FB202B">
      <w:pPr>
        <w:pStyle w:val="a5"/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 w:rsidRPr="00FB202B">
        <w:rPr>
          <w:rFonts w:cstheme="minorHAnsi"/>
          <w:sz w:val="24"/>
          <w:szCs w:val="24"/>
        </w:rPr>
        <w:t>«Порядок возмещения НДС. Причины отказа в возмещении НДС». Спикер: главный государственный налоговой инспектор контрольно-аналитического отдела Н.А. Рубцова</w:t>
      </w:r>
    </w:p>
    <w:p w:rsidR="00FB202B" w:rsidRPr="00FB202B" w:rsidRDefault="00FB202B" w:rsidP="00FB202B">
      <w:pPr>
        <w:pStyle w:val="a5"/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 w:rsidRPr="00FB202B">
        <w:rPr>
          <w:rFonts w:cstheme="minorHAnsi"/>
          <w:sz w:val="24"/>
          <w:szCs w:val="24"/>
        </w:rPr>
        <w:t>«Риск-ориентированный подход, применяемый налоговыми органами, при выборе объектов для проведения выездных налоговых проверок». Спикер: начальника отдела анализа и планирования налоговых проверок Н.Н. Михеева.</w:t>
      </w:r>
    </w:p>
    <w:p w:rsidR="00FB202B" w:rsidRDefault="0057531B" w:rsidP="00437F19">
      <w:pPr>
        <w:jc w:val="both"/>
        <w:rPr>
          <w:lang w:val="en-US"/>
        </w:rPr>
      </w:pPr>
      <w:r w:rsidRPr="0079124F">
        <w:rPr>
          <w:sz w:val="24"/>
          <w:szCs w:val="24"/>
        </w:rPr>
        <w:t>Дата проведения:</w:t>
      </w:r>
      <w:r w:rsidR="00FB202B">
        <w:t xml:space="preserve"> </w:t>
      </w:r>
      <w:r w:rsidR="00FB202B" w:rsidRPr="002778F6">
        <w:rPr>
          <w:sz w:val="24"/>
          <w:szCs w:val="24"/>
        </w:rPr>
        <w:t>16</w:t>
      </w:r>
      <w:r w:rsidR="009C2A4A" w:rsidRPr="002778F6">
        <w:rPr>
          <w:sz w:val="24"/>
          <w:szCs w:val="24"/>
        </w:rPr>
        <w:t xml:space="preserve"> февраля</w:t>
      </w:r>
      <w:r w:rsidRPr="002778F6">
        <w:rPr>
          <w:sz w:val="24"/>
          <w:szCs w:val="24"/>
        </w:rPr>
        <w:t xml:space="preserve"> 2020 года. </w:t>
      </w:r>
      <w:r w:rsidR="00FB202B" w:rsidRPr="002778F6">
        <w:rPr>
          <w:sz w:val="24"/>
          <w:szCs w:val="24"/>
        </w:rPr>
        <w:t>Начало в 14</w:t>
      </w:r>
      <w:r w:rsidRPr="002778F6">
        <w:rPr>
          <w:sz w:val="24"/>
          <w:szCs w:val="24"/>
        </w:rPr>
        <w:t>.00.</w:t>
      </w:r>
      <w:r>
        <w:t xml:space="preserve"> </w:t>
      </w:r>
      <w:hyperlink r:id="rId11" w:history="1">
        <w:r w:rsidRPr="002F03D1">
          <w:rPr>
            <w:rStyle w:val="a3"/>
            <w:rFonts w:cstheme="minorHAnsi"/>
            <w:color w:val="auto"/>
            <w:sz w:val="24"/>
            <w:szCs w:val="24"/>
            <w:u w:val="none"/>
          </w:rPr>
          <w:t>Участие бесплатное. Формат проведения – онлайн. Открыта регистрация по ссылке</w:t>
        </w:r>
      </w:hyperlink>
      <w:r w:rsidRPr="002F03D1">
        <w:rPr>
          <w:rFonts w:cstheme="minorHAnsi"/>
          <w:sz w:val="24"/>
          <w:szCs w:val="24"/>
        </w:rPr>
        <w:t xml:space="preserve"> </w:t>
      </w:r>
      <w:hyperlink r:id="rId12" w:history="1">
        <w:r w:rsidR="00FB202B" w:rsidRPr="001A4D63">
          <w:rPr>
            <w:rStyle w:val="a3"/>
          </w:rPr>
          <w:t>https://msppk.ru/events/aktualnye-voprosy-nalogooblozheniya-v-2021-god/</w:t>
        </w:r>
      </w:hyperlink>
    </w:p>
    <w:p w:rsidR="00FB202B" w:rsidRPr="00FB202B" w:rsidRDefault="00FB202B" w:rsidP="00437F19">
      <w:pPr>
        <w:jc w:val="both"/>
        <w:rPr>
          <w:lang w:val="en-US"/>
        </w:rPr>
      </w:pPr>
    </w:p>
    <w:p w:rsidR="00FB202B" w:rsidRPr="002778F6" w:rsidRDefault="002778F6" w:rsidP="00FB202B">
      <w:pPr>
        <w:pStyle w:val="a5"/>
        <w:numPr>
          <w:ilvl w:val="0"/>
          <w:numId w:val="40"/>
        </w:numPr>
        <w:jc w:val="both"/>
        <w:rPr>
          <w:b/>
          <w:sz w:val="24"/>
          <w:szCs w:val="24"/>
        </w:rPr>
      </w:pPr>
      <w:r w:rsidRPr="002778F6">
        <w:rPr>
          <w:b/>
          <w:sz w:val="24"/>
          <w:szCs w:val="24"/>
          <w:lang w:val="en-US"/>
        </w:rPr>
        <w:t>Онлайн-тренинг</w:t>
      </w:r>
      <w:r w:rsidR="00FB202B" w:rsidRPr="002778F6">
        <w:rPr>
          <w:b/>
          <w:sz w:val="24"/>
          <w:szCs w:val="24"/>
        </w:rPr>
        <w:t xml:space="preserve"> «Азбука предпринимателя»</w:t>
      </w:r>
    </w:p>
    <w:p w:rsidR="00FB202B" w:rsidRDefault="00FB202B" w:rsidP="00FB202B">
      <w:pPr>
        <w:jc w:val="both"/>
        <w:rPr>
          <w:sz w:val="24"/>
          <w:szCs w:val="24"/>
          <w:lang w:val="en-US"/>
        </w:rPr>
      </w:pPr>
      <w:r w:rsidRPr="00FB202B">
        <w:rPr>
          <w:sz w:val="24"/>
          <w:szCs w:val="24"/>
        </w:rPr>
        <w:t>«Азбука предпринимателя» – обучающая программа, разработанная АО «Корпорация «МСП» совместно с российскими общественными организациями и высшими учебными заведениями, осуществляющими деятельность в области поддержки бизнеса.</w:t>
      </w:r>
    </w:p>
    <w:p w:rsidR="00FB202B" w:rsidRPr="00FB202B" w:rsidRDefault="00FB202B" w:rsidP="00FB202B">
      <w:pPr>
        <w:jc w:val="both"/>
        <w:rPr>
          <w:sz w:val="24"/>
          <w:szCs w:val="24"/>
        </w:rPr>
      </w:pPr>
      <w:r w:rsidRPr="00FB202B">
        <w:rPr>
          <w:sz w:val="24"/>
          <w:szCs w:val="24"/>
        </w:rPr>
        <w:t>Цель – обучение навыкам создания и запуска бизнеса «с нуля» и ре</w:t>
      </w:r>
      <w:r>
        <w:rPr>
          <w:sz w:val="24"/>
          <w:szCs w:val="24"/>
        </w:rPr>
        <w:t>ализации новых бизнес-проектов.</w:t>
      </w:r>
      <w:r w:rsidRPr="00FB202B">
        <w:rPr>
          <w:sz w:val="24"/>
          <w:szCs w:val="24"/>
        </w:rPr>
        <w:t xml:space="preserve"> Результат – разработка бизнес-плана по выбр</w:t>
      </w:r>
      <w:r>
        <w:rPr>
          <w:sz w:val="24"/>
          <w:szCs w:val="24"/>
        </w:rPr>
        <w:t>анному направлению деятельности</w:t>
      </w:r>
    </w:p>
    <w:p w:rsidR="00FB202B" w:rsidRPr="00FB202B" w:rsidRDefault="00FB202B" w:rsidP="00FB202B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Основные этапы программы:</w:t>
      </w:r>
    </w:p>
    <w:p w:rsidR="00FB202B" w:rsidRPr="00FB202B" w:rsidRDefault="00FB202B" w:rsidP="00FB202B">
      <w:pPr>
        <w:pStyle w:val="a5"/>
        <w:numPr>
          <w:ilvl w:val="0"/>
          <w:numId w:val="46"/>
        </w:numPr>
        <w:jc w:val="both"/>
        <w:rPr>
          <w:sz w:val="24"/>
          <w:szCs w:val="24"/>
        </w:rPr>
      </w:pPr>
      <w:r w:rsidRPr="00FB202B">
        <w:rPr>
          <w:sz w:val="24"/>
          <w:szCs w:val="24"/>
        </w:rPr>
        <w:t>знакомство с экономическими, социальными и правовыми условиями существования предпринимательской деятельности;</w:t>
      </w:r>
    </w:p>
    <w:p w:rsidR="00FB202B" w:rsidRPr="00FB202B" w:rsidRDefault="00FB202B" w:rsidP="00FB202B">
      <w:pPr>
        <w:pStyle w:val="a5"/>
        <w:numPr>
          <w:ilvl w:val="0"/>
          <w:numId w:val="46"/>
        </w:numPr>
        <w:jc w:val="both"/>
        <w:rPr>
          <w:sz w:val="24"/>
          <w:szCs w:val="24"/>
        </w:rPr>
      </w:pPr>
      <w:r w:rsidRPr="00FB202B">
        <w:rPr>
          <w:sz w:val="24"/>
          <w:szCs w:val="24"/>
        </w:rPr>
        <w:t>плюсы и минусы существующих организационно-правовых форм малого бизнеса;</w:t>
      </w:r>
    </w:p>
    <w:p w:rsidR="00FB202B" w:rsidRPr="00FB202B" w:rsidRDefault="00FB202B" w:rsidP="00FB202B">
      <w:pPr>
        <w:pStyle w:val="a5"/>
        <w:numPr>
          <w:ilvl w:val="0"/>
          <w:numId w:val="46"/>
        </w:numPr>
        <w:jc w:val="both"/>
        <w:rPr>
          <w:sz w:val="24"/>
          <w:szCs w:val="24"/>
        </w:rPr>
      </w:pPr>
      <w:r w:rsidRPr="00FB202B">
        <w:rPr>
          <w:sz w:val="24"/>
          <w:szCs w:val="24"/>
        </w:rPr>
        <w:t>процедура регистрации в качестве индивидуального предпринимателя (ИП) и юридического лица (ООО);</w:t>
      </w:r>
    </w:p>
    <w:p w:rsidR="00FB202B" w:rsidRPr="00FB202B" w:rsidRDefault="00FB202B" w:rsidP="00FB202B">
      <w:pPr>
        <w:pStyle w:val="a5"/>
        <w:numPr>
          <w:ilvl w:val="0"/>
          <w:numId w:val="46"/>
        </w:numPr>
        <w:jc w:val="both"/>
        <w:rPr>
          <w:sz w:val="24"/>
          <w:szCs w:val="24"/>
        </w:rPr>
      </w:pPr>
      <w:r w:rsidRPr="00FB202B">
        <w:rPr>
          <w:sz w:val="24"/>
          <w:szCs w:val="24"/>
        </w:rPr>
        <w:t>изучение специальных налоговых режимов для субъектов МСП;</w:t>
      </w:r>
    </w:p>
    <w:p w:rsidR="00FB202B" w:rsidRPr="00FB202B" w:rsidRDefault="00FB202B" w:rsidP="00FB202B">
      <w:pPr>
        <w:pStyle w:val="a5"/>
        <w:numPr>
          <w:ilvl w:val="0"/>
          <w:numId w:val="46"/>
        </w:numPr>
        <w:jc w:val="both"/>
        <w:rPr>
          <w:sz w:val="24"/>
          <w:szCs w:val="24"/>
        </w:rPr>
      </w:pPr>
      <w:r w:rsidRPr="00FB202B">
        <w:rPr>
          <w:sz w:val="24"/>
          <w:szCs w:val="24"/>
        </w:rPr>
        <w:t>разработка бизнес-идеи, тестирование ниши;</w:t>
      </w:r>
    </w:p>
    <w:p w:rsidR="00FB202B" w:rsidRPr="00FB202B" w:rsidRDefault="00FB202B" w:rsidP="00FB202B">
      <w:pPr>
        <w:pStyle w:val="a5"/>
        <w:numPr>
          <w:ilvl w:val="0"/>
          <w:numId w:val="46"/>
        </w:numPr>
        <w:jc w:val="both"/>
        <w:rPr>
          <w:sz w:val="24"/>
          <w:szCs w:val="24"/>
        </w:rPr>
      </w:pPr>
      <w:r w:rsidRPr="00FB202B">
        <w:rPr>
          <w:sz w:val="24"/>
          <w:szCs w:val="24"/>
        </w:rPr>
        <w:t>написание бизнес-плана и детальный анализ отдельных его составляющих: резюме, маркетинговый план, производственный план, организационный план, калькуляция себестоимости, финансовый план, стартовый капитал и его источники и др.</w:t>
      </w:r>
    </w:p>
    <w:p w:rsidR="00FB202B" w:rsidRPr="00FB202B" w:rsidRDefault="00FB202B" w:rsidP="00FB202B">
      <w:pPr>
        <w:jc w:val="both"/>
        <w:rPr>
          <w:sz w:val="24"/>
          <w:szCs w:val="24"/>
        </w:rPr>
      </w:pPr>
      <w:r w:rsidRPr="00FB202B">
        <w:rPr>
          <w:sz w:val="24"/>
          <w:szCs w:val="24"/>
        </w:rPr>
        <w:lastRenderedPageBreak/>
        <w:t>Спикер: Ежова Лариса Сергеевна, сертифицированный бизнес-тренер Корпорации МСП (Москва), психолог, предприниматель, старший преподаватель кафедры маркетинга ПГНИУ.</w:t>
      </w:r>
    </w:p>
    <w:p w:rsidR="00693C15" w:rsidRDefault="00FB202B" w:rsidP="00FB202B">
      <w:pPr>
        <w:jc w:val="both"/>
        <w:rPr>
          <w:sz w:val="24"/>
          <w:szCs w:val="24"/>
          <w:lang w:val="en-US"/>
        </w:rPr>
      </w:pPr>
      <w:r w:rsidRPr="00FB202B">
        <w:rPr>
          <w:sz w:val="24"/>
          <w:szCs w:val="24"/>
        </w:rPr>
        <w:t>Дата проведения: 16, 17, 18, 19, 20</w:t>
      </w:r>
      <w:r>
        <w:rPr>
          <w:sz w:val="24"/>
          <w:szCs w:val="24"/>
        </w:rPr>
        <w:t xml:space="preserve"> февраля 2020 года. Начало в 1</w:t>
      </w:r>
      <w:r w:rsidRPr="00FB202B">
        <w:rPr>
          <w:sz w:val="24"/>
          <w:szCs w:val="24"/>
        </w:rPr>
        <w:t xml:space="preserve">7.00. Участие бесплатное. Формат проведения – онлайн. Открыта регистрация по ссылке </w:t>
      </w:r>
      <w:hyperlink r:id="rId13" w:history="1">
        <w:r w:rsidRPr="001A4D63">
          <w:rPr>
            <w:rStyle w:val="a3"/>
            <w:sz w:val="24"/>
            <w:szCs w:val="24"/>
            <w:lang w:val="en-US"/>
          </w:rPr>
          <w:t>https</w:t>
        </w:r>
        <w:r w:rsidRPr="001A4D63">
          <w:rPr>
            <w:rStyle w:val="a3"/>
            <w:sz w:val="24"/>
            <w:szCs w:val="24"/>
          </w:rPr>
          <w:t>://</w:t>
        </w:r>
        <w:r w:rsidRPr="001A4D63">
          <w:rPr>
            <w:rStyle w:val="a3"/>
            <w:sz w:val="24"/>
            <w:szCs w:val="24"/>
            <w:lang w:val="en-US"/>
          </w:rPr>
          <w:t>msppk</w:t>
        </w:r>
        <w:r w:rsidRPr="001A4D63">
          <w:rPr>
            <w:rStyle w:val="a3"/>
            <w:sz w:val="24"/>
            <w:szCs w:val="24"/>
          </w:rPr>
          <w:t>.</w:t>
        </w:r>
        <w:r w:rsidRPr="001A4D63">
          <w:rPr>
            <w:rStyle w:val="a3"/>
            <w:sz w:val="24"/>
            <w:szCs w:val="24"/>
            <w:lang w:val="en-US"/>
          </w:rPr>
          <w:t>ru</w:t>
        </w:r>
        <w:r w:rsidRPr="001A4D63">
          <w:rPr>
            <w:rStyle w:val="a3"/>
            <w:sz w:val="24"/>
            <w:szCs w:val="24"/>
          </w:rPr>
          <w:t>/</w:t>
        </w:r>
        <w:r w:rsidRPr="001A4D63">
          <w:rPr>
            <w:rStyle w:val="a3"/>
            <w:sz w:val="24"/>
            <w:szCs w:val="24"/>
            <w:lang w:val="en-US"/>
          </w:rPr>
          <w:t>events</w:t>
        </w:r>
        <w:r w:rsidRPr="001A4D63">
          <w:rPr>
            <w:rStyle w:val="a3"/>
            <w:sz w:val="24"/>
            <w:szCs w:val="24"/>
          </w:rPr>
          <w:t>/</w:t>
        </w:r>
        <w:r w:rsidRPr="001A4D63">
          <w:rPr>
            <w:rStyle w:val="a3"/>
            <w:sz w:val="24"/>
            <w:szCs w:val="24"/>
            <w:lang w:val="en-US"/>
          </w:rPr>
          <w:t>azbuka</w:t>
        </w:r>
        <w:r w:rsidRPr="001A4D63">
          <w:rPr>
            <w:rStyle w:val="a3"/>
            <w:sz w:val="24"/>
            <w:szCs w:val="24"/>
          </w:rPr>
          <w:t>-</w:t>
        </w:r>
        <w:r w:rsidRPr="001A4D63">
          <w:rPr>
            <w:rStyle w:val="a3"/>
            <w:sz w:val="24"/>
            <w:szCs w:val="24"/>
            <w:lang w:val="en-US"/>
          </w:rPr>
          <w:t>predprinimatelya</w:t>
        </w:r>
        <w:r w:rsidRPr="001A4D63">
          <w:rPr>
            <w:rStyle w:val="a3"/>
            <w:sz w:val="24"/>
            <w:szCs w:val="24"/>
          </w:rPr>
          <w:t>-</w:t>
        </w:r>
        <w:r w:rsidRPr="001A4D63">
          <w:rPr>
            <w:rStyle w:val="a3"/>
            <w:sz w:val="24"/>
            <w:szCs w:val="24"/>
            <w:lang w:val="en-US"/>
          </w:rPr>
          <w:t>fev</w:t>
        </w:r>
        <w:r w:rsidRPr="001A4D63">
          <w:rPr>
            <w:rStyle w:val="a3"/>
            <w:sz w:val="24"/>
            <w:szCs w:val="24"/>
          </w:rPr>
          <w:t>/</w:t>
        </w:r>
      </w:hyperlink>
    </w:p>
    <w:p w:rsidR="004C2EEF" w:rsidRPr="00FB202B" w:rsidRDefault="004C2EEF" w:rsidP="00FB202B">
      <w:pPr>
        <w:jc w:val="both"/>
        <w:rPr>
          <w:sz w:val="24"/>
          <w:szCs w:val="24"/>
        </w:rPr>
      </w:pPr>
    </w:p>
    <w:p w:rsidR="004C2EEF" w:rsidRPr="004C2EEF" w:rsidRDefault="004C2EEF" w:rsidP="004C2EEF">
      <w:pPr>
        <w:pStyle w:val="a5"/>
        <w:numPr>
          <w:ilvl w:val="0"/>
          <w:numId w:val="40"/>
        </w:numPr>
        <w:jc w:val="both"/>
        <w:rPr>
          <w:b/>
          <w:sz w:val="24"/>
          <w:szCs w:val="24"/>
        </w:rPr>
      </w:pPr>
      <w:r w:rsidRPr="004C2EEF">
        <w:rPr>
          <w:b/>
          <w:sz w:val="24"/>
          <w:szCs w:val="24"/>
        </w:rPr>
        <w:t>Вебинар «Эффективное управление временем»</w:t>
      </w:r>
    </w:p>
    <w:p w:rsidR="004C2EEF" w:rsidRPr="004C2EEF" w:rsidRDefault="004C2EEF" w:rsidP="004C2EEF">
      <w:pPr>
        <w:jc w:val="both"/>
        <w:rPr>
          <w:sz w:val="24"/>
          <w:szCs w:val="24"/>
          <w:lang w:val="en-US"/>
        </w:rPr>
      </w:pPr>
      <w:r w:rsidRPr="004C2EEF">
        <w:rPr>
          <w:sz w:val="24"/>
          <w:szCs w:val="24"/>
          <w:lang w:val="en-US"/>
        </w:rPr>
        <w:t>Программа:</w:t>
      </w:r>
    </w:p>
    <w:p w:rsidR="004C2EEF" w:rsidRPr="004C2EEF" w:rsidRDefault="004C2EEF" w:rsidP="004C2EEF">
      <w:pPr>
        <w:pStyle w:val="a5"/>
        <w:numPr>
          <w:ilvl w:val="0"/>
          <w:numId w:val="47"/>
        </w:numPr>
        <w:jc w:val="both"/>
        <w:rPr>
          <w:sz w:val="24"/>
          <w:szCs w:val="24"/>
          <w:lang w:val="en-US"/>
        </w:rPr>
      </w:pPr>
      <w:r w:rsidRPr="004C2EEF">
        <w:rPr>
          <w:sz w:val="24"/>
          <w:szCs w:val="24"/>
        </w:rPr>
        <w:t>Топ-пять инструментов планирования времени</w:t>
      </w:r>
    </w:p>
    <w:p w:rsidR="004C2EEF" w:rsidRPr="004C2EEF" w:rsidRDefault="004C2EEF" w:rsidP="004C2EEF">
      <w:pPr>
        <w:pStyle w:val="a5"/>
        <w:numPr>
          <w:ilvl w:val="0"/>
          <w:numId w:val="47"/>
        </w:numPr>
        <w:jc w:val="both"/>
        <w:rPr>
          <w:sz w:val="24"/>
          <w:szCs w:val="24"/>
        </w:rPr>
      </w:pPr>
      <w:r w:rsidRPr="004C2EEF">
        <w:rPr>
          <w:sz w:val="24"/>
          <w:szCs w:val="24"/>
        </w:rPr>
        <w:t>Как выделить время на главное: распределяем время на работу и отдых</w:t>
      </w:r>
    </w:p>
    <w:p w:rsidR="004C2EEF" w:rsidRPr="004C2EEF" w:rsidRDefault="004C2EEF" w:rsidP="004C2EEF">
      <w:pPr>
        <w:pStyle w:val="a5"/>
        <w:numPr>
          <w:ilvl w:val="0"/>
          <w:numId w:val="47"/>
        </w:numPr>
        <w:jc w:val="both"/>
        <w:rPr>
          <w:sz w:val="24"/>
          <w:szCs w:val="24"/>
        </w:rPr>
      </w:pPr>
      <w:r w:rsidRPr="004C2EEF">
        <w:rPr>
          <w:sz w:val="24"/>
          <w:szCs w:val="24"/>
        </w:rPr>
        <w:t>Десять причин потери времени</w:t>
      </w:r>
    </w:p>
    <w:p w:rsidR="004C2EEF" w:rsidRPr="004C2EEF" w:rsidRDefault="004C2EEF" w:rsidP="004C2EEF">
      <w:pPr>
        <w:pStyle w:val="a5"/>
        <w:numPr>
          <w:ilvl w:val="0"/>
          <w:numId w:val="47"/>
        </w:numPr>
        <w:jc w:val="both"/>
        <w:rPr>
          <w:sz w:val="24"/>
          <w:szCs w:val="24"/>
        </w:rPr>
      </w:pPr>
      <w:r w:rsidRPr="004C2EEF">
        <w:rPr>
          <w:sz w:val="24"/>
          <w:szCs w:val="24"/>
        </w:rPr>
        <w:t>Современные технологии планирования.</w:t>
      </w:r>
    </w:p>
    <w:p w:rsidR="004C2EEF" w:rsidRPr="004C2EEF" w:rsidRDefault="004C2EEF" w:rsidP="004C2EEF">
      <w:pPr>
        <w:jc w:val="both"/>
        <w:rPr>
          <w:sz w:val="24"/>
          <w:szCs w:val="24"/>
        </w:rPr>
      </w:pPr>
      <w:r w:rsidRPr="004C2EEF">
        <w:rPr>
          <w:sz w:val="24"/>
          <w:szCs w:val="24"/>
        </w:rPr>
        <w:t>Спикер: Екатерина Абашина, предприниматель, руководитель центра образовательных технологий «Формула бизнеса», продюсер деловых онлайн и офлайн мероприятий, сертифицированный бизнес-тренер и на</w:t>
      </w:r>
      <w:r>
        <w:rPr>
          <w:sz w:val="24"/>
          <w:szCs w:val="24"/>
        </w:rPr>
        <w:t>ставник проектной деятельности.</w:t>
      </w:r>
    </w:p>
    <w:p w:rsidR="004C2EEF" w:rsidRDefault="004C2EEF" w:rsidP="004C2EEF">
      <w:pPr>
        <w:jc w:val="both"/>
        <w:rPr>
          <w:sz w:val="24"/>
          <w:szCs w:val="24"/>
          <w:lang w:val="en-US"/>
        </w:rPr>
      </w:pPr>
      <w:r w:rsidRPr="004C2EEF">
        <w:rPr>
          <w:sz w:val="24"/>
          <w:szCs w:val="24"/>
        </w:rPr>
        <w:t>Гости встречи:</w:t>
      </w:r>
      <w:r>
        <w:rPr>
          <w:sz w:val="24"/>
          <w:szCs w:val="24"/>
          <w:lang w:val="en-US"/>
        </w:rPr>
        <w:t xml:space="preserve"> </w:t>
      </w:r>
    </w:p>
    <w:p w:rsidR="004C2EEF" w:rsidRPr="004C2EEF" w:rsidRDefault="004C2EEF" w:rsidP="004C2EEF">
      <w:pPr>
        <w:pStyle w:val="a5"/>
        <w:numPr>
          <w:ilvl w:val="0"/>
          <w:numId w:val="48"/>
        </w:numPr>
        <w:jc w:val="both"/>
        <w:rPr>
          <w:sz w:val="24"/>
          <w:szCs w:val="24"/>
        </w:rPr>
      </w:pPr>
      <w:r w:rsidRPr="004C2EEF">
        <w:rPr>
          <w:sz w:val="24"/>
          <w:szCs w:val="24"/>
        </w:rPr>
        <w:t>Константин Ершов —</w:t>
      </w:r>
      <w:r w:rsidRPr="004C2EEF">
        <w:rPr>
          <w:sz w:val="24"/>
          <w:szCs w:val="24"/>
        </w:rPr>
        <w:tab/>
        <w:t xml:space="preserve"> бизнес-тренер, кандидат экономических наук, председатель Президиума Пермского Регионального отделения МОО «Федерация управленческой борьбы».</w:t>
      </w:r>
    </w:p>
    <w:p w:rsidR="004C2EEF" w:rsidRPr="004C2EEF" w:rsidRDefault="004C2EEF" w:rsidP="004C2EEF">
      <w:pPr>
        <w:pStyle w:val="a5"/>
        <w:numPr>
          <w:ilvl w:val="0"/>
          <w:numId w:val="48"/>
        </w:numPr>
        <w:jc w:val="both"/>
        <w:rPr>
          <w:sz w:val="24"/>
          <w:szCs w:val="24"/>
        </w:rPr>
      </w:pPr>
      <w:r w:rsidRPr="004C2EEF">
        <w:rPr>
          <w:sz w:val="24"/>
          <w:szCs w:val="24"/>
        </w:rPr>
        <w:t>Евгений Заварыкин — бизнес-тренер, бизнес-наставник, предприниматель.</w:t>
      </w:r>
    </w:p>
    <w:p w:rsidR="00FB202B" w:rsidRPr="004C2EEF" w:rsidRDefault="004C2EEF" w:rsidP="00FB202B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проведения: 1</w:t>
      </w:r>
      <w:r w:rsidRPr="004C2EEF">
        <w:rPr>
          <w:sz w:val="24"/>
          <w:szCs w:val="24"/>
        </w:rPr>
        <w:t xml:space="preserve">7 февраля 2020 года. Начало в 14.00. Участие бесплатное. Формат проведения – онлайн. Открыта регистрация по ссылке </w:t>
      </w:r>
      <w:hyperlink r:id="rId14" w:history="1">
        <w:r w:rsidRPr="001A4D63">
          <w:rPr>
            <w:rStyle w:val="a3"/>
            <w:sz w:val="24"/>
            <w:szCs w:val="24"/>
          </w:rPr>
          <w:t>https://msppk.ru/events/effektivnoe-upravlenie-vremenem/</w:t>
        </w:r>
      </w:hyperlink>
    </w:p>
    <w:p w:rsidR="004C2EEF" w:rsidRDefault="004C2EEF" w:rsidP="00FB202B">
      <w:pPr>
        <w:jc w:val="both"/>
        <w:rPr>
          <w:sz w:val="24"/>
          <w:szCs w:val="24"/>
          <w:lang w:val="en-US"/>
        </w:rPr>
      </w:pPr>
    </w:p>
    <w:p w:rsidR="009C3D61" w:rsidRPr="009C3D61" w:rsidRDefault="009C3D61" w:rsidP="009C3D61">
      <w:pPr>
        <w:pStyle w:val="a5"/>
        <w:numPr>
          <w:ilvl w:val="0"/>
          <w:numId w:val="40"/>
        </w:numPr>
        <w:jc w:val="both"/>
        <w:rPr>
          <w:b/>
          <w:sz w:val="24"/>
          <w:szCs w:val="24"/>
        </w:rPr>
      </w:pPr>
      <w:r w:rsidRPr="009C3D61">
        <w:rPr>
          <w:b/>
          <w:sz w:val="24"/>
          <w:szCs w:val="24"/>
        </w:rPr>
        <w:t>Онлайн-семинар «Налоговые льготы и освобождения»</w:t>
      </w:r>
    </w:p>
    <w:p w:rsidR="009C3D61" w:rsidRPr="009C3D61" w:rsidRDefault="009C3D61" w:rsidP="009C3D61">
      <w:pPr>
        <w:jc w:val="both"/>
        <w:rPr>
          <w:sz w:val="24"/>
          <w:szCs w:val="24"/>
        </w:rPr>
      </w:pPr>
      <w:r w:rsidRPr="009C3D61">
        <w:rPr>
          <w:sz w:val="24"/>
          <w:szCs w:val="24"/>
        </w:rPr>
        <w:t>Семинар посвящен анализу предусмотренных налоговым законодательством льгот и освобождений для субъектов малого предпринимательства (в том числе с учетом положений законодательства Пермского края), применяющих упрощенную или патентную системы налогообложения.</w:t>
      </w:r>
    </w:p>
    <w:p w:rsidR="009C3D61" w:rsidRPr="009C3D61" w:rsidRDefault="009C3D61" w:rsidP="009C3D6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Программа семинара:</w:t>
      </w:r>
    </w:p>
    <w:p w:rsidR="009C3D61" w:rsidRPr="009C3D61" w:rsidRDefault="009C3D61" w:rsidP="009C3D61">
      <w:pPr>
        <w:pStyle w:val="a5"/>
        <w:numPr>
          <w:ilvl w:val="0"/>
          <w:numId w:val="49"/>
        </w:numPr>
        <w:jc w:val="both"/>
        <w:rPr>
          <w:sz w:val="24"/>
          <w:szCs w:val="24"/>
        </w:rPr>
      </w:pPr>
      <w:r w:rsidRPr="009C3D61">
        <w:rPr>
          <w:sz w:val="24"/>
          <w:szCs w:val="24"/>
        </w:rPr>
        <w:t>Действующие на территории Пермского края пониженные ставки по упрощенной и патентной системам налогообложения для отдельных видов деятельности</w:t>
      </w:r>
    </w:p>
    <w:p w:rsidR="009C3D61" w:rsidRPr="009C3D61" w:rsidRDefault="009C3D61" w:rsidP="009C3D61">
      <w:pPr>
        <w:jc w:val="both"/>
        <w:rPr>
          <w:sz w:val="24"/>
          <w:szCs w:val="24"/>
        </w:rPr>
      </w:pPr>
    </w:p>
    <w:p w:rsidR="009C3D61" w:rsidRPr="009C3D61" w:rsidRDefault="009C3D61" w:rsidP="009C3D61">
      <w:pPr>
        <w:pStyle w:val="a5"/>
        <w:numPr>
          <w:ilvl w:val="0"/>
          <w:numId w:val="49"/>
        </w:numPr>
        <w:jc w:val="both"/>
        <w:rPr>
          <w:sz w:val="24"/>
          <w:szCs w:val="24"/>
        </w:rPr>
      </w:pPr>
      <w:r w:rsidRPr="009C3D61">
        <w:rPr>
          <w:sz w:val="24"/>
          <w:szCs w:val="24"/>
        </w:rPr>
        <w:lastRenderedPageBreak/>
        <w:t>Порядок уменьшения стоимости патента на сумму оплаченных страховых взносов</w:t>
      </w:r>
    </w:p>
    <w:p w:rsidR="009C3D61" w:rsidRPr="009C3D61" w:rsidRDefault="009C3D61" w:rsidP="009C3D61">
      <w:pPr>
        <w:pStyle w:val="a5"/>
        <w:numPr>
          <w:ilvl w:val="0"/>
          <w:numId w:val="49"/>
        </w:numPr>
        <w:jc w:val="both"/>
        <w:rPr>
          <w:sz w:val="24"/>
          <w:szCs w:val="24"/>
        </w:rPr>
      </w:pPr>
      <w:r w:rsidRPr="009C3D61">
        <w:rPr>
          <w:sz w:val="24"/>
          <w:szCs w:val="24"/>
        </w:rPr>
        <w:t>Порядок применения пониженных тарифов страховых взносов субъектами малого предпринимательства</w:t>
      </w:r>
    </w:p>
    <w:p w:rsidR="009C3D61" w:rsidRPr="009C3D61" w:rsidRDefault="009C3D61" w:rsidP="009C3D61">
      <w:pPr>
        <w:pStyle w:val="a5"/>
        <w:numPr>
          <w:ilvl w:val="0"/>
          <w:numId w:val="49"/>
        </w:numPr>
        <w:jc w:val="both"/>
        <w:rPr>
          <w:sz w:val="24"/>
          <w:szCs w:val="24"/>
        </w:rPr>
      </w:pPr>
      <w:r w:rsidRPr="009C3D61">
        <w:rPr>
          <w:sz w:val="24"/>
          <w:szCs w:val="24"/>
        </w:rPr>
        <w:t>Бессрочное освобождение от применения кассовой техники для отдельных видов деятельности</w:t>
      </w:r>
    </w:p>
    <w:p w:rsidR="009C3D61" w:rsidRPr="009C3D61" w:rsidRDefault="009C3D61" w:rsidP="009C3D61">
      <w:pPr>
        <w:jc w:val="both"/>
        <w:rPr>
          <w:sz w:val="24"/>
          <w:szCs w:val="24"/>
        </w:rPr>
      </w:pPr>
      <w:r w:rsidRPr="009C3D61">
        <w:rPr>
          <w:sz w:val="24"/>
          <w:szCs w:val="24"/>
        </w:rPr>
        <w:t>Спикер: Захарченко Петр Игоревич, аттестованный консультант по налогам и сборам, член Палаты налоговых консультантов РФ, сертифицированный бухгалтер.</w:t>
      </w:r>
    </w:p>
    <w:p w:rsidR="00C76585" w:rsidRPr="009C3D61" w:rsidRDefault="009C3D61" w:rsidP="005126E6">
      <w:pPr>
        <w:jc w:val="both"/>
        <w:rPr>
          <w:sz w:val="24"/>
          <w:szCs w:val="24"/>
        </w:rPr>
      </w:pPr>
      <w:r w:rsidRPr="009C3D61">
        <w:rPr>
          <w:sz w:val="24"/>
          <w:szCs w:val="24"/>
        </w:rPr>
        <w:t>Дата проведения: 18</w:t>
      </w:r>
      <w:r>
        <w:rPr>
          <w:sz w:val="24"/>
          <w:szCs w:val="24"/>
        </w:rPr>
        <w:t xml:space="preserve"> февраля 2020 года. Начало в 1</w:t>
      </w:r>
      <w:r w:rsidRPr="009C3D61">
        <w:rPr>
          <w:sz w:val="24"/>
          <w:szCs w:val="24"/>
        </w:rPr>
        <w:t xml:space="preserve">0.00. Участие бесплатное. Формат проведения – онлайн. Открыта регистрация по ссылке </w:t>
      </w:r>
      <w:hyperlink r:id="rId15" w:history="1">
        <w:r w:rsidRPr="001A4D63">
          <w:rPr>
            <w:rStyle w:val="a3"/>
            <w:sz w:val="24"/>
            <w:szCs w:val="24"/>
            <w:lang w:val="en-US"/>
          </w:rPr>
          <w:t>https</w:t>
        </w:r>
        <w:r w:rsidRPr="001A4D63">
          <w:rPr>
            <w:rStyle w:val="a3"/>
            <w:sz w:val="24"/>
            <w:szCs w:val="24"/>
          </w:rPr>
          <w:t>://</w:t>
        </w:r>
        <w:r w:rsidRPr="001A4D63">
          <w:rPr>
            <w:rStyle w:val="a3"/>
            <w:sz w:val="24"/>
            <w:szCs w:val="24"/>
            <w:lang w:val="en-US"/>
          </w:rPr>
          <w:t>msppk</w:t>
        </w:r>
        <w:r w:rsidRPr="001A4D63">
          <w:rPr>
            <w:rStyle w:val="a3"/>
            <w:sz w:val="24"/>
            <w:szCs w:val="24"/>
          </w:rPr>
          <w:t>.</w:t>
        </w:r>
        <w:r w:rsidRPr="001A4D63">
          <w:rPr>
            <w:rStyle w:val="a3"/>
            <w:sz w:val="24"/>
            <w:szCs w:val="24"/>
            <w:lang w:val="en-US"/>
          </w:rPr>
          <w:t>ru</w:t>
        </w:r>
        <w:r w:rsidRPr="001A4D63">
          <w:rPr>
            <w:rStyle w:val="a3"/>
            <w:sz w:val="24"/>
            <w:szCs w:val="24"/>
          </w:rPr>
          <w:t>/</w:t>
        </w:r>
        <w:r w:rsidRPr="001A4D63">
          <w:rPr>
            <w:rStyle w:val="a3"/>
            <w:sz w:val="24"/>
            <w:szCs w:val="24"/>
            <w:lang w:val="en-US"/>
          </w:rPr>
          <w:t>events</w:t>
        </w:r>
        <w:r w:rsidRPr="001A4D63">
          <w:rPr>
            <w:rStyle w:val="a3"/>
            <w:sz w:val="24"/>
            <w:szCs w:val="24"/>
          </w:rPr>
          <w:t>/</w:t>
        </w:r>
        <w:r w:rsidRPr="001A4D63">
          <w:rPr>
            <w:rStyle w:val="a3"/>
            <w:sz w:val="24"/>
            <w:szCs w:val="24"/>
            <w:lang w:val="en-US"/>
          </w:rPr>
          <w:t>nalogovye</w:t>
        </w:r>
        <w:r w:rsidRPr="001A4D63">
          <w:rPr>
            <w:rStyle w:val="a3"/>
            <w:sz w:val="24"/>
            <w:szCs w:val="24"/>
          </w:rPr>
          <w:t>-</w:t>
        </w:r>
        <w:r w:rsidRPr="001A4D63">
          <w:rPr>
            <w:rStyle w:val="a3"/>
            <w:sz w:val="24"/>
            <w:szCs w:val="24"/>
            <w:lang w:val="en-US"/>
          </w:rPr>
          <w:t>lgoty</w:t>
        </w:r>
        <w:r w:rsidRPr="001A4D63">
          <w:rPr>
            <w:rStyle w:val="a3"/>
            <w:sz w:val="24"/>
            <w:szCs w:val="24"/>
          </w:rPr>
          <w:t>-</w:t>
        </w:r>
        <w:r w:rsidRPr="001A4D63">
          <w:rPr>
            <w:rStyle w:val="a3"/>
            <w:sz w:val="24"/>
            <w:szCs w:val="24"/>
            <w:lang w:val="en-US"/>
          </w:rPr>
          <w:t>i</w:t>
        </w:r>
        <w:r w:rsidRPr="001A4D63">
          <w:rPr>
            <w:rStyle w:val="a3"/>
            <w:sz w:val="24"/>
            <w:szCs w:val="24"/>
          </w:rPr>
          <w:t>-</w:t>
        </w:r>
        <w:r w:rsidRPr="001A4D63">
          <w:rPr>
            <w:rStyle w:val="a3"/>
            <w:sz w:val="24"/>
            <w:szCs w:val="24"/>
            <w:lang w:val="en-US"/>
          </w:rPr>
          <w:t>osvobozhdeniya</w:t>
        </w:r>
        <w:r w:rsidRPr="001A4D63">
          <w:rPr>
            <w:rStyle w:val="a3"/>
            <w:sz w:val="24"/>
            <w:szCs w:val="24"/>
          </w:rPr>
          <w:t>/</w:t>
        </w:r>
      </w:hyperlink>
    </w:p>
    <w:p w:rsidR="009C3D61" w:rsidRPr="009C3D61" w:rsidRDefault="009C3D61" w:rsidP="005126E6">
      <w:pPr>
        <w:jc w:val="both"/>
      </w:pPr>
    </w:p>
    <w:p w:rsidR="00F91F40" w:rsidRPr="00F91F40" w:rsidRDefault="00F91F40" w:rsidP="005126E6">
      <w:pPr>
        <w:jc w:val="both"/>
      </w:pPr>
      <w:r>
        <w:t>____________________________________________________________________________________</w:t>
      </w:r>
    </w:p>
    <w:p w:rsidR="00F26801" w:rsidRDefault="005126E6" w:rsidP="005126E6">
      <w:pPr>
        <w:jc w:val="both"/>
        <w:rPr>
          <w:rFonts w:cstheme="minorHAnsi"/>
          <w:sz w:val="24"/>
          <w:szCs w:val="24"/>
        </w:rPr>
      </w:pPr>
      <w:r w:rsidRPr="005126E6">
        <w:rPr>
          <w:rFonts w:cstheme="minorHAnsi"/>
          <w:b/>
          <w:sz w:val="24"/>
          <w:szCs w:val="24"/>
        </w:rPr>
        <w:t xml:space="preserve">Организатор обучающих мероприятий: </w:t>
      </w:r>
      <w:r w:rsidRPr="005126E6">
        <w:rPr>
          <w:rFonts w:cstheme="minorHAnsi"/>
          <w:sz w:val="24"/>
          <w:szCs w:val="24"/>
        </w:rPr>
        <w:t>Некоммерческая организация «Пермский фонд развития предпринимательства» (центр «Мой бизнес») по поручению Правительства Пермского края в рамках нацпроекта «Малое и среднее предпринимательство и поддержка индивидуальной предпринимательской инициативы»</w:t>
      </w:r>
      <w:r>
        <w:rPr>
          <w:rFonts w:cstheme="minorHAnsi"/>
          <w:sz w:val="24"/>
          <w:szCs w:val="24"/>
        </w:rPr>
        <w:t>.</w:t>
      </w:r>
    </w:p>
    <w:p w:rsidR="005126E6" w:rsidRPr="005126E6" w:rsidRDefault="005126E6" w:rsidP="005126E6">
      <w:pPr>
        <w:jc w:val="both"/>
        <w:rPr>
          <w:rFonts w:cstheme="minorHAnsi"/>
          <w:sz w:val="28"/>
          <w:szCs w:val="28"/>
        </w:rPr>
      </w:pPr>
      <w:r w:rsidRPr="005126E6">
        <w:rPr>
          <w:color w:val="000000"/>
          <w:sz w:val="28"/>
          <w:szCs w:val="28"/>
        </w:rPr>
        <w:t>После регистрации на указанную электронную почту придет ссылка для участия в мероприятиях</w:t>
      </w:r>
      <w:r>
        <w:rPr>
          <w:color w:val="000000"/>
          <w:sz w:val="28"/>
          <w:szCs w:val="28"/>
        </w:rPr>
        <w:t>.</w:t>
      </w:r>
    </w:p>
    <w:sectPr w:rsidR="005126E6" w:rsidRPr="0051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797E"/>
    <w:multiLevelType w:val="hybridMultilevel"/>
    <w:tmpl w:val="5D58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E54C2"/>
    <w:multiLevelType w:val="hybridMultilevel"/>
    <w:tmpl w:val="DBD8A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26BE5"/>
    <w:multiLevelType w:val="hybridMultilevel"/>
    <w:tmpl w:val="193C5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F49CB"/>
    <w:multiLevelType w:val="hybridMultilevel"/>
    <w:tmpl w:val="DF2C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B43A9"/>
    <w:multiLevelType w:val="hybridMultilevel"/>
    <w:tmpl w:val="32262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14DCE"/>
    <w:multiLevelType w:val="hybridMultilevel"/>
    <w:tmpl w:val="590C7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F4B1A"/>
    <w:multiLevelType w:val="hybridMultilevel"/>
    <w:tmpl w:val="4D9E0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309A4"/>
    <w:multiLevelType w:val="hybridMultilevel"/>
    <w:tmpl w:val="9A7E7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47CA0"/>
    <w:multiLevelType w:val="hybridMultilevel"/>
    <w:tmpl w:val="D40EA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E6F51"/>
    <w:multiLevelType w:val="hybridMultilevel"/>
    <w:tmpl w:val="79B8E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A2BF3"/>
    <w:multiLevelType w:val="hybridMultilevel"/>
    <w:tmpl w:val="9DCE8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A638A"/>
    <w:multiLevelType w:val="hybridMultilevel"/>
    <w:tmpl w:val="CA88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B46AA"/>
    <w:multiLevelType w:val="hybridMultilevel"/>
    <w:tmpl w:val="CB8AF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C4DF8"/>
    <w:multiLevelType w:val="hybridMultilevel"/>
    <w:tmpl w:val="B4466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9464F"/>
    <w:multiLevelType w:val="hybridMultilevel"/>
    <w:tmpl w:val="1554B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E3683"/>
    <w:multiLevelType w:val="hybridMultilevel"/>
    <w:tmpl w:val="A78AE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B350D"/>
    <w:multiLevelType w:val="hybridMultilevel"/>
    <w:tmpl w:val="081C8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21FCF"/>
    <w:multiLevelType w:val="hybridMultilevel"/>
    <w:tmpl w:val="254EA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922FC"/>
    <w:multiLevelType w:val="hybridMultilevel"/>
    <w:tmpl w:val="BD3E8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32253"/>
    <w:multiLevelType w:val="hybridMultilevel"/>
    <w:tmpl w:val="F7A4F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4367D"/>
    <w:multiLevelType w:val="hybridMultilevel"/>
    <w:tmpl w:val="2A960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E2E28"/>
    <w:multiLevelType w:val="hybridMultilevel"/>
    <w:tmpl w:val="F20C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E3C28"/>
    <w:multiLevelType w:val="hybridMultilevel"/>
    <w:tmpl w:val="9C001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233E2"/>
    <w:multiLevelType w:val="hybridMultilevel"/>
    <w:tmpl w:val="37B21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F6CB0"/>
    <w:multiLevelType w:val="hybridMultilevel"/>
    <w:tmpl w:val="F07A3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D083A"/>
    <w:multiLevelType w:val="hybridMultilevel"/>
    <w:tmpl w:val="86666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D22FD"/>
    <w:multiLevelType w:val="hybridMultilevel"/>
    <w:tmpl w:val="EAF2C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900FA"/>
    <w:multiLevelType w:val="hybridMultilevel"/>
    <w:tmpl w:val="872AF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A319B"/>
    <w:multiLevelType w:val="hybridMultilevel"/>
    <w:tmpl w:val="728CECFC"/>
    <w:lvl w:ilvl="0" w:tplc="C5B6797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C2DAC"/>
    <w:multiLevelType w:val="hybridMultilevel"/>
    <w:tmpl w:val="93D61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717D16"/>
    <w:multiLevelType w:val="hybridMultilevel"/>
    <w:tmpl w:val="24229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47C47"/>
    <w:multiLevelType w:val="hybridMultilevel"/>
    <w:tmpl w:val="08C48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800B6B"/>
    <w:multiLevelType w:val="hybridMultilevel"/>
    <w:tmpl w:val="5A308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446922"/>
    <w:multiLevelType w:val="hybridMultilevel"/>
    <w:tmpl w:val="6A6E5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47F76"/>
    <w:multiLevelType w:val="hybridMultilevel"/>
    <w:tmpl w:val="66CA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E04007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173F89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505C2"/>
    <w:multiLevelType w:val="hybridMultilevel"/>
    <w:tmpl w:val="242C0B4E"/>
    <w:lvl w:ilvl="0" w:tplc="C5B6797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393B6F"/>
    <w:multiLevelType w:val="hybridMultilevel"/>
    <w:tmpl w:val="69C08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334761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CF5E6E"/>
    <w:multiLevelType w:val="hybridMultilevel"/>
    <w:tmpl w:val="D91A5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8824A0"/>
    <w:multiLevelType w:val="hybridMultilevel"/>
    <w:tmpl w:val="A0EC0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B71D06"/>
    <w:multiLevelType w:val="hybridMultilevel"/>
    <w:tmpl w:val="5E2E6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616814"/>
    <w:multiLevelType w:val="hybridMultilevel"/>
    <w:tmpl w:val="2C7A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6606DB"/>
    <w:multiLevelType w:val="hybridMultilevel"/>
    <w:tmpl w:val="44106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F80BFF"/>
    <w:multiLevelType w:val="hybridMultilevel"/>
    <w:tmpl w:val="2DA8F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AB6895"/>
    <w:multiLevelType w:val="hybridMultilevel"/>
    <w:tmpl w:val="C4DA9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CF537D"/>
    <w:multiLevelType w:val="hybridMultilevel"/>
    <w:tmpl w:val="79785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2A6813"/>
    <w:multiLevelType w:val="hybridMultilevel"/>
    <w:tmpl w:val="DAC2F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"/>
  </w:num>
  <w:num w:numId="3">
    <w:abstractNumId w:val="26"/>
  </w:num>
  <w:num w:numId="4">
    <w:abstractNumId w:val="12"/>
  </w:num>
  <w:num w:numId="5">
    <w:abstractNumId w:val="42"/>
  </w:num>
  <w:num w:numId="6">
    <w:abstractNumId w:val="4"/>
  </w:num>
  <w:num w:numId="7">
    <w:abstractNumId w:val="27"/>
  </w:num>
  <w:num w:numId="8">
    <w:abstractNumId w:val="6"/>
  </w:num>
  <w:num w:numId="9">
    <w:abstractNumId w:val="47"/>
  </w:num>
  <w:num w:numId="10">
    <w:abstractNumId w:val="2"/>
  </w:num>
  <w:num w:numId="11">
    <w:abstractNumId w:val="39"/>
  </w:num>
  <w:num w:numId="12">
    <w:abstractNumId w:val="24"/>
  </w:num>
  <w:num w:numId="13">
    <w:abstractNumId w:val="30"/>
  </w:num>
  <w:num w:numId="14">
    <w:abstractNumId w:val="21"/>
  </w:num>
  <w:num w:numId="15">
    <w:abstractNumId w:val="5"/>
  </w:num>
  <w:num w:numId="16">
    <w:abstractNumId w:val="18"/>
  </w:num>
  <w:num w:numId="17">
    <w:abstractNumId w:val="19"/>
  </w:num>
  <w:num w:numId="18">
    <w:abstractNumId w:val="10"/>
  </w:num>
  <w:num w:numId="19">
    <w:abstractNumId w:val="11"/>
  </w:num>
  <w:num w:numId="20">
    <w:abstractNumId w:val="32"/>
  </w:num>
  <w:num w:numId="21">
    <w:abstractNumId w:val="46"/>
  </w:num>
  <w:num w:numId="22">
    <w:abstractNumId w:val="40"/>
  </w:num>
  <w:num w:numId="23">
    <w:abstractNumId w:val="29"/>
  </w:num>
  <w:num w:numId="24">
    <w:abstractNumId w:val="20"/>
  </w:num>
  <w:num w:numId="25">
    <w:abstractNumId w:val="31"/>
  </w:num>
  <w:num w:numId="26">
    <w:abstractNumId w:val="16"/>
  </w:num>
  <w:num w:numId="27">
    <w:abstractNumId w:val="3"/>
  </w:num>
  <w:num w:numId="28">
    <w:abstractNumId w:val="25"/>
  </w:num>
  <w:num w:numId="29">
    <w:abstractNumId w:val="34"/>
  </w:num>
  <w:num w:numId="30">
    <w:abstractNumId w:val="41"/>
  </w:num>
  <w:num w:numId="31">
    <w:abstractNumId w:val="45"/>
  </w:num>
  <w:num w:numId="32">
    <w:abstractNumId w:val="43"/>
  </w:num>
  <w:num w:numId="33">
    <w:abstractNumId w:val="36"/>
  </w:num>
  <w:num w:numId="34">
    <w:abstractNumId w:val="8"/>
  </w:num>
  <w:num w:numId="35">
    <w:abstractNumId w:val="0"/>
  </w:num>
  <w:num w:numId="36">
    <w:abstractNumId w:val="13"/>
  </w:num>
  <w:num w:numId="37">
    <w:abstractNumId w:val="15"/>
  </w:num>
  <w:num w:numId="38">
    <w:abstractNumId w:val="44"/>
  </w:num>
  <w:num w:numId="39">
    <w:abstractNumId w:val="23"/>
  </w:num>
  <w:num w:numId="40">
    <w:abstractNumId w:val="37"/>
  </w:num>
  <w:num w:numId="41">
    <w:abstractNumId w:val="28"/>
  </w:num>
  <w:num w:numId="42">
    <w:abstractNumId w:val="48"/>
  </w:num>
  <w:num w:numId="43">
    <w:abstractNumId w:val="17"/>
  </w:num>
  <w:num w:numId="44">
    <w:abstractNumId w:val="7"/>
  </w:num>
  <w:num w:numId="45">
    <w:abstractNumId w:val="22"/>
  </w:num>
  <w:num w:numId="46">
    <w:abstractNumId w:val="38"/>
  </w:num>
  <w:num w:numId="47">
    <w:abstractNumId w:val="14"/>
  </w:num>
  <w:num w:numId="48">
    <w:abstractNumId w:val="33"/>
  </w:num>
  <w:num w:numId="4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09"/>
    <w:rsid w:val="00005E72"/>
    <w:rsid w:val="00020D06"/>
    <w:rsid w:val="00033B08"/>
    <w:rsid w:val="0004033C"/>
    <w:rsid w:val="00045542"/>
    <w:rsid w:val="00052E78"/>
    <w:rsid w:val="00067DDF"/>
    <w:rsid w:val="00082213"/>
    <w:rsid w:val="000834D2"/>
    <w:rsid w:val="00095FDF"/>
    <w:rsid w:val="000C3BA5"/>
    <w:rsid w:val="000D1800"/>
    <w:rsid w:val="000D2BB9"/>
    <w:rsid w:val="000E2ACC"/>
    <w:rsid w:val="000F78AF"/>
    <w:rsid w:val="00102785"/>
    <w:rsid w:val="00121D6B"/>
    <w:rsid w:val="00147A56"/>
    <w:rsid w:val="001511A6"/>
    <w:rsid w:val="00155B55"/>
    <w:rsid w:val="0017741D"/>
    <w:rsid w:val="00185319"/>
    <w:rsid w:val="00196D85"/>
    <w:rsid w:val="001B4AFD"/>
    <w:rsid w:val="001C47A4"/>
    <w:rsid w:val="001F658C"/>
    <w:rsid w:val="00203D73"/>
    <w:rsid w:val="00222BAA"/>
    <w:rsid w:val="00224D66"/>
    <w:rsid w:val="00231E82"/>
    <w:rsid w:val="00234FAB"/>
    <w:rsid w:val="00246CB9"/>
    <w:rsid w:val="00260975"/>
    <w:rsid w:val="00265763"/>
    <w:rsid w:val="00271B7C"/>
    <w:rsid w:val="002778F6"/>
    <w:rsid w:val="002841A1"/>
    <w:rsid w:val="002A76B5"/>
    <w:rsid w:val="002F03D1"/>
    <w:rsid w:val="00302D93"/>
    <w:rsid w:val="00313AF0"/>
    <w:rsid w:val="00354180"/>
    <w:rsid w:val="00357193"/>
    <w:rsid w:val="00371EE7"/>
    <w:rsid w:val="00375458"/>
    <w:rsid w:val="003A27D1"/>
    <w:rsid w:val="003A4B34"/>
    <w:rsid w:val="003B18FA"/>
    <w:rsid w:val="003B4266"/>
    <w:rsid w:val="003C0ADB"/>
    <w:rsid w:val="003C0D09"/>
    <w:rsid w:val="003F0B1A"/>
    <w:rsid w:val="003F26D9"/>
    <w:rsid w:val="00402F68"/>
    <w:rsid w:val="00404D0D"/>
    <w:rsid w:val="00411ABF"/>
    <w:rsid w:val="00431105"/>
    <w:rsid w:val="0043503F"/>
    <w:rsid w:val="00436413"/>
    <w:rsid w:val="00437F19"/>
    <w:rsid w:val="00452765"/>
    <w:rsid w:val="00460708"/>
    <w:rsid w:val="00462465"/>
    <w:rsid w:val="004674D9"/>
    <w:rsid w:val="00477CD7"/>
    <w:rsid w:val="004833EF"/>
    <w:rsid w:val="004A052C"/>
    <w:rsid w:val="004C2EEF"/>
    <w:rsid w:val="004D029D"/>
    <w:rsid w:val="004D0E90"/>
    <w:rsid w:val="004F63B2"/>
    <w:rsid w:val="00507557"/>
    <w:rsid w:val="005126E6"/>
    <w:rsid w:val="005161F1"/>
    <w:rsid w:val="00520174"/>
    <w:rsid w:val="005223AE"/>
    <w:rsid w:val="00543B14"/>
    <w:rsid w:val="00561936"/>
    <w:rsid w:val="0057531B"/>
    <w:rsid w:val="00576B9A"/>
    <w:rsid w:val="00584043"/>
    <w:rsid w:val="00593E32"/>
    <w:rsid w:val="005C459E"/>
    <w:rsid w:val="005D081F"/>
    <w:rsid w:val="005D22BC"/>
    <w:rsid w:val="005D5454"/>
    <w:rsid w:val="005D593C"/>
    <w:rsid w:val="005D608C"/>
    <w:rsid w:val="005E6FBF"/>
    <w:rsid w:val="005E790A"/>
    <w:rsid w:val="00612390"/>
    <w:rsid w:val="00614D0E"/>
    <w:rsid w:val="006221AE"/>
    <w:rsid w:val="00626A8C"/>
    <w:rsid w:val="00636F7C"/>
    <w:rsid w:val="006468C2"/>
    <w:rsid w:val="00654E2A"/>
    <w:rsid w:val="00692FB8"/>
    <w:rsid w:val="00693C15"/>
    <w:rsid w:val="006A2CF6"/>
    <w:rsid w:val="006B7A36"/>
    <w:rsid w:val="006D12A1"/>
    <w:rsid w:val="006F3009"/>
    <w:rsid w:val="006F5807"/>
    <w:rsid w:val="00700082"/>
    <w:rsid w:val="0070253B"/>
    <w:rsid w:val="00703015"/>
    <w:rsid w:val="00753C7A"/>
    <w:rsid w:val="007748D3"/>
    <w:rsid w:val="00782634"/>
    <w:rsid w:val="00784589"/>
    <w:rsid w:val="0079124F"/>
    <w:rsid w:val="007B4580"/>
    <w:rsid w:val="007C5B9B"/>
    <w:rsid w:val="007E749B"/>
    <w:rsid w:val="007F0F3F"/>
    <w:rsid w:val="007F504A"/>
    <w:rsid w:val="007F6DA9"/>
    <w:rsid w:val="007F6E0F"/>
    <w:rsid w:val="00804B6D"/>
    <w:rsid w:val="008246AF"/>
    <w:rsid w:val="00826B07"/>
    <w:rsid w:val="008372E5"/>
    <w:rsid w:val="00841FD6"/>
    <w:rsid w:val="00843B47"/>
    <w:rsid w:val="008A0CE1"/>
    <w:rsid w:val="008B6BF7"/>
    <w:rsid w:val="008B7424"/>
    <w:rsid w:val="008C2C43"/>
    <w:rsid w:val="008D740A"/>
    <w:rsid w:val="008E51D0"/>
    <w:rsid w:val="008E668B"/>
    <w:rsid w:val="009039DD"/>
    <w:rsid w:val="0092017F"/>
    <w:rsid w:val="009344F3"/>
    <w:rsid w:val="009B26F5"/>
    <w:rsid w:val="009B3F72"/>
    <w:rsid w:val="009B7534"/>
    <w:rsid w:val="009C2A4A"/>
    <w:rsid w:val="009C3D61"/>
    <w:rsid w:val="009D609C"/>
    <w:rsid w:val="009D6F39"/>
    <w:rsid w:val="009F0220"/>
    <w:rsid w:val="00A061C1"/>
    <w:rsid w:val="00A11C5D"/>
    <w:rsid w:val="00A20808"/>
    <w:rsid w:val="00A256B5"/>
    <w:rsid w:val="00A35F7F"/>
    <w:rsid w:val="00A525D7"/>
    <w:rsid w:val="00A57ABB"/>
    <w:rsid w:val="00A60269"/>
    <w:rsid w:val="00A71FC5"/>
    <w:rsid w:val="00A9191E"/>
    <w:rsid w:val="00AA1E7C"/>
    <w:rsid w:val="00AB2AE8"/>
    <w:rsid w:val="00AC04E2"/>
    <w:rsid w:val="00AE4956"/>
    <w:rsid w:val="00B11A5C"/>
    <w:rsid w:val="00B124C3"/>
    <w:rsid w:val="00B31ABF"/>
    <w:rsid w:val="00B420C8"/>
    <w:rsid w:val="00B440E2"/>
    <w:rsid w:val="00B5724B"/>
    <w:rsid w:val="00B67EF6"/>
    <w:rsid w:val="00B82DA4"/>
    <w:rsid w:val="00B8701A"/>
    <w:rsid w:val="00B92034"/>
    <w:rsid w:val="00B93046"/>
    <w:rsid w:val="00BC06B1"/>
    <w:rsid w:val="00BC7052"/>
    <w:rsid w:val="00BE7601"/>
    <w:rsid w:val="00BF60F0"/>
    <w:rsid w:val="00C14134"/>
    <w:rsid w:val="00C3724C"/>
    <w:rsid w:val="00C533C0"/>
    <w:rsid w:val="00C546BE"/>
    <w:rsid w:val="00C6279A"/>
    <w:rsid w:val="00C71E59"/>
    <w:rsid w:val="00C76585"/>
    <w:rsid w:val="00C768F3"/>
    <w:rsid w:val="00CB77FE"/>
    <w:rsid w:val="00CE3F9B"/>
    <w:rsid w:val="00CF16CD"/>
    <w:rsid w:val="00CF53EE"/>
    <w:rsid w:val="00D226C0"/>
    <w:rsid w:val="00D246AF"/>
    <w:rsid w:val="00D76549"/>
    <w:rsid w:val="00DC2C7C"/>
    <w:rsid w:val="00DC6738"/>
    <w:rsid w:val="00DD56C6"/>
    <w:rsid w:val="00DF1B9E"/>
    <w:rsid w:val="00DF2F09"/>
    <w:rsid w:val="00DF5D30"/>
    <w:rsid w:val="00E13F62"/>
    <w:rsid w:val="00E23031"/>
    <w:rsid w:val="00E25024"/>
    <w:rsid w:val="00E45673"/>
    <w:rsid w:val="00E50587"/>
    <w:rsid w:val="00E57602"/>
    <w:rsid w:val="00E64181"/>
    <w:rsid w:val="00E75076"/>
    <w:rsid w:val="00E878AC"/>
    <w:rsid w:val="00ED0E95"/>
    <w:rsid w:val="00ED4D0E"/>
    <w:rsid w:val="00EE1B0A"/>
    <w:rsid w:val="00EE68B8"/>
    <w:rsid w:val="00F26801"/>
    <w:rsid w:val="00F42823"/>
    <w:rsid w:val="00F634F3"/>
    <w:rsid w:val="00F67A3B"/>
    <w:rsid w:val="00F70446"/>
    <w:rsid w:val="00F73C83"/>
    <w:rsid w:val="00F91F40"/>
    <w:rsid w:val="00F92C92"/>
    <w:rsid w:val="00FA7778"/>
    <w:rsid w:val="00FB202B"/>
    <w:rsid w:val="00FC38AA"/>
    <w:rsid w:val="00FF3974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11C9E-9013-4CA6-B614-1879CEF7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pk.ru/events/podgotovka-godovoy-otchetnosti-oshibki-pri-primenenii-uproshchennoy-i-patentnoy-sistem-nalogooblozhe/" TargetMode="External"/><Relationship Id="rId13" Type="http://schemas.openxmlformats.org/officeDocument/2006/relationships/hyperlink" Target="https://msppk.ru/events/azbuka-predprinimatelya-fev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8;&#1088;&#1080;&#1085;&#1072;\AppData\Local\Microsoft\Windows\INetCache\IE\WXI50AC2\&#1053;&#1072;&#1095;&#1072;&#1083;&#1086;%20&#1074;%2017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20&#1054;&#1090;&#1082;&#1088;&#1099;&#1090;&#1072;%20&#1088;&#1077;&#1075;&#1080;&#1089;&#1090;&#1088;&#1072;&#1094;&#1080;&#1103;%20&#1087;&#1086;%20&#1089;&#1089;&#1099;&#1083;&#1082;&#1077;" TargetMode="External"/><Relationship Id="rId12" Type="http://schemas.openxmlformats.org/officeDocument/2006/relationships/hyperlink" Target="https://msppk.ru/events/aktualnye-voprosy-nalogooblozheniya-v-2021-god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sppk.ru/events/uchastie-subektov-msp-v-konkursnom-otbore-po-predostavleniyu-subsidiy-v-tselyakh-vozmeshcheniya-ch/" TargetMode="External"/><Relationship Id="rId11" Type="http://schemas.openxmlformats.org/officeDocument/2006/relationships/hyperlink" Target="file:///C:\Users\&#1048;&#1088;&#1080;&#1085;&#1072;\AppData\Local\Microsoft\Windows\INetCache\IE\WXI50AC2\&#1053;&#1072;&#1095;&#1072;&#1083;&#1086;%20&#1074;%2017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20&#1054;&#1090;&#1082;&#1088;&#1099;&#1090;&#1072;%20&#1088;&#1077;&#1075;&#1080;&#1089;&#1090;&#1088;&#1072;&#1094;&#1080;&#1103;%20&#1087;&#1086;%20&#1089;&#1089;&#1099;&#1083;&#1082;&#1077;" TargetMode="External"/><Relationship Id="rId5" Type="http://schemas.openxmlformats.org/officeDocument/2006/relationships/hyperlink" Target="https://msppk.ru/events/proektnoe-upravlenie/" TargetMode="External"/><Relationship Id="rId15" Type="http://schemas.openxmlformats.org/officeDocument/2006/relationships/hyperlink" Target="https://msppk.ru/events/nalogovye-lgoty-i-osvobozhdeniya/" TargetMode="External"/><Relationship Id="rId10" Type="http://schemas.openxmlformats.org/officeDocument/2006/relationships/hyperlink" Target="https://msppk.ru/events/kadastrovaya-stoimost-obektov-nedvizhimosti-v-permskom-krae-v-2021-go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8;&#1088;&#1080;&#1085;&#1072;\AppData\Local\Microsoft\Windows\INetCache\IE\WXI50AC2\&#1053;&#1072;&#1095;&#1072;&#1083;&#1086;%20&#1074;%2017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20&#1054;&#1090;&#1082;&#1088;&#1099;&#1090;&#1072;%20&#1088;&#1077;&#1075;&#1080;&#1089;&#1090;&#1088;&#1072;&#1094;&#1080;&#1103;%20&#1087;&#1086;%20&#1089;&#1089;&#1099;&#1083;&#1082;&#1077;" TargetMode="External"/><Relationship Id="rId14" Type="http://schemas.openxmlformats.org/officeDocument/2006/relationships/hyperlink" Target="https://msppk.ru/events/effektivnoe-upravlenie-vremene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Рукавицына Лариса Петровна</dc:creator>
  <cp:lastModifiedBy>Ирина</cp:lastModifiedBy>
  <cp:revision>2</cp:revision>
  <dcterms:created xsi:type="dcterms:W3CDTF">2021-02-12T10:04:00Z</dcterms:created>
  <dcterms:modified xsi:type="dcterms:W3CDTF">2021-02-12T10:04:00Z</dcterms:modified>
</cp:coreProperties>
</file>